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59" w:rsidRPr="00C242ED" w:rsidRDefault="00742F59" w:rsidP="00742F59">
      <w:pPr>
        <w:jc w:val="center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7BCB58" wp14:editId="1234E655">
            <wp:simplePos x="0" y="0"/>
            <wp:positionH relativeFrom="column">
              <wp:posOffset>2330450</wp:posOffset>
            </wp:positionH>
            <wp:positionV relativeFrom="paragraph">
              <wp:posOffset>-872645</wp:posOffset>
            </wp:positionV>
            <wp:extent cx="1006475" cy="1079500"/>
            <wp:effectExtent l="0" t="0" r="3175" b="6350"/>
            <wp:wrapNone/>
            <wp:docPr id="7" name="รูปภาพ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F59" w:rsidRPr="00C242ED" w:rsidRDefault="00742F59" w:rsidP="00742F59">
      <w:pPr>
        <w:jc w:val="center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ประกาศองค์การบริหารส่วนตำบลคอรุม</w:t>
      </w:r>
    </w:p>
    <w:p w:rsidR="00742F59" w:rsidRPr="00C242ED" w:rsidRDefault="00742F59" w:rsidP="00742F59">
      <w:pPr>
        <w:jc w:val="center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เรื่อง มาตรการการส่งเสริมความโปร่งใสในการจัดซื้อจัดจ้าง</w:t>
      </w:r>
    </w:p>
    <w:p w:rsidR="00742F59" w:rsidRPr="00C242ED" w:rsidRDefault="000951BB" w:rsidP="000951BB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42F59" w:rsidRPr="00C242ED">
        <w:rPr>
          <w:rFonts w:ascii="TH SarabunPSK" w:hAnsi="TH SarabunPSK" w:cs="TH SarabunPSK"/>
          <w:sz w:val="32"/>
          <w:szCs w:val="32"/>
          <w:cs/>
        </w:rPr>
        <w:t>*</w:t>
      </w:r>
      <w:r w:rsidR="00C242ED">
        <w:rPr>
          <w:rFonts w:ascii="TH SarabunPSK" w:hAnsi="TH SarabunPSK" w:cs="TH SarabunPSK"/>
          <w:sz w:val="32"/>
          <w:szCs w:val="32"/>
          <w:cs/>
        </w:rPr>
        <w:t>**************************</w:t>
      </w:r>
    </w:p>
    <w:p w:rsidR="00742F59" w:rsidRPr="00C242ED" w:rsidRDefault="00742F59" w:rsidP="000951BB">
      <w:pPr>
        <w:jc w:val="both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ab/>
      </w:r>
      <w:r w:rsidRPr="00C242ED">
        <w:rPr>
          <w:rFonts w:ascii="TH SarabunPSK" w:hAnsi="TH SarabunPSK" w:cs="TH SarabunPSK"/>
          <w:sz w:val="32"/>
          <w:szCs w:val="32"/>
          <w:cs/>
        </w:rPr>
        <w:tab/>
        <w:t>เพื่อให้การจัดซื้อจัดจ้างขององค์การบริหารส่วนตำบลคอรุม มีความโปร่งใส เกิดประโยชน์สูงสุดแก่หน่วยงานและสอดคล้องกับหลักการ ตามมาตรา 8 ของพระราชบัญญัติการจัดซื้อจัดจ้างและการบริหารพัสดุ ภาครัฐ พ.ศ. 2560 คือ คุ้มค่า โปร่งใส มีประสิทธิภาพและประสิทธิผล ตรวจสอบได้ องค์การบริหารส่วนตำบลคอรุม จึงกำหนดมาตรการส่งเสริมความโปร่งใสในการจัดซื้อจัดจ้างเพื่อใช้เป็นแนวทางปฏิบัติในการจัดซื้อจัดจ้าง ดังนี้</w:t>
      </w:r>
    </w:p>
    <w:p w:rsidR="00742F59" w:rsidRPr="00C242ED" w:rsidRDefault="00742F59" w:rsidP="000951BB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จัดทำแผนการจัดซื้อจัดจ้างประจำปี และประกาศเผยแพร่ในระบบเครือข่ายสารสนเทศของกรมบัญชีกลางของหน่วยงาน พร้อมปิดประกาศโดยเปิดเผย ณ สถานที่ปิดประกาศของหน่วยงานภายใน 30</w:t>
      </w:r>
      <w:r w:rsidR="007166F9">
        <w:rPr>
          <w:rFonts w:ascii="TH SarabunPSK" w:hAnsi="TH SarabunPSK" w:cs="TH SarabunPSK"/>
          <w:sz w:val="32"/>
          <w:szCs w:val="32"/>
          <w:cs/>
        </w:rPr>
        <w:t xml:space="preserve"> วันทำการ หลังจากได้รับความเห็น</w:t>
      </w:r>
      <w:r w:rsidR="007166F9">
        <w:rPr>
          <w:rFonts w:ascii="TH SarabunPSK" w:hAnsi="TH SarabunPSK" w:cs="TH SarabunPSK" w:hint="cs"/>
          <w:sz w:val="32"/>
          <w:szCs w:val="32"/>
          <w:cs/>
        </w:rPr>
        <w:t>ช</w:t>
      </w:r>
      <w:r w:rsidRPr="00C242ED">
        <w:rPr>
          <w:rFonts w:ascii="TH SarabunPSK" w:hAnsi="TH SarabunPSK" w:cs="TH SarabunPSK"/>
          <w:sz w:val="32"/>
          <w:szCs w:val="32"/>
          <w:cs/>
        </w:rPr>
        <w:t>อบวงเงินงบประมาณที่จะใช้ในการจัดซื้อจัดจ้างของหน่วยงานที่เกี่ยวข้องหรือผู้มีอำนาจในการพิจารณางบประมาณ</w:t>
      </w:r>
    </w:p>
    <w:p w:rsidR="00742F59" w:rsidRPr="00C242ED" w:rsidRDefault="00742F59" w:rsidP="000951BB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จัดให้มีการบันทึกรายงานผลการพิจารณารายละเอียดวิธีการ และขั้นตอนการจัดซื้อจัดจ้าง พร้อมทั้งเอกสารหลักฐานประกอบ ภายใน 5 วันทำการ หลังจากเสร็จสิ้นกระบวนการจัดซื้อจัดจ้างในแต่ละโครงการและจัดเก็บไว้อย่างเป็นระบบ เพื่อประโยชน์ในการตรวจสอบข้อมูลเมื่อมีการร้องขอตามรายการ ดังต่อไปนี้</w:t>
      </w:r>
    </w:p>
    <w:p w:rsidR="00742F59" w:rsidRPr="00C242ED" w:rsidRDefault="00742F59" w:rsidP="000951BB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 xml:space="preserve"> รายงานขอซื้อขอจ้าง</w:t>
      </w:r>
    </w:p>
    <w:p w:rsidR="00742F59" w:rsidRPr="00C242ED" w:rsidRDefault="00742F59" w:rsidP="000951BB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เอกสารเกี่ยวกับการรับฟังความคิดเห็นร่างขอบเขตของงานหรือรายละเอียดคุณลักษณะเฉพาะของพัสดุที่จะซื้อหรือจ้าง และผลการพิจารณาในครั้งนั้น (ถ้ามี)</w:t>
      </w:r>
    </w:p>
    <w:p w:rsidR="00742F59" w:rsidRPr="00C242ED" w:rsidRDefault="00742F59" w:rsidP="000951BB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ประกาศเชิญชวนและเอกสารเชิญชวน หรือหนังสือเชิญชวนและเอกสารอื่นที่เกี่ยวข้อง</w:t>
      </w:r>
    </w:p>
    <w:p w:rsidR="00742F59" w:rsidRPr="00C242ED" w:rsidRDefault="00742F59" w:rsidP="000951BB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ข้อเสนอของผู้ยื่นเสนอราคาทุกราย</w:t>
      </w:r>
    </w:p>
    <w:p w:rsidR="00742F59" w:rsidRPr="00C242ED" w:rsidRDefault="00742F59" w:rsidP="000951BB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บันทึกรายงานผลการพิจารณาคัดเลือกข้อเสนอ</w:t>
      </w:r>
    </w:p>
    <w:p w:rsidR="00742F59" w:rsidRPr="00C242ED" w:rsidRDefault="00742F59" w:rsidP="000951BB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ประกาศผลผู้ชนะของแต่ละโครงการ</w:t>
      </w:r>
    </w:p>
    <w:p w:rsidR="00742F59" w:rsidRDefault="00742F59" w:rsidP="000951BB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จัดทำใบสั่งซื้อ/สั่งจ้าง สัญญาหรือข้อตกลงเป็นหนังสือ รวมทั้งการแก้ไขสัญญาหรือข้อตกลงเป็นหนังสือ(ถ้ามี)</w:t>
      </w:r>
    </w:p>
    <w:p w:rsidR="007166F9" w:rsidRPr="007166F9" w:rsidRDefault="00742F59" w:rsidP="007166F9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7166F9">
        <w:rPr>
          <w:rFonts w:ascii="TH SarabunPSK" w:hAnsi="TH SarabunPSK" w:cs="TH SarabunPSK"/>
          <w:sz w:val="32"/>
          <w:szCs w:val="32"/>
          <w:cs/>
        </w:rPr>
        <w:t>บันทึกรายงานผลการตรวจรับพัสดุ</w:t>
      </w:r>
    </w:p>
    <w:p w:rsidR="00742F59" w:rsidRPr="007166F9" w:rsidRDefault="007166F9" w:rsidP="007166F9">
      <w:pPr>
        <w:pStyle w:val="a3"/>
        <w:ind w:left="4680" w:firstLine="360"/>
        <w:jc w:val="both"/>
        <w:rPr>
          <w:rFonts w:ascii="TH SarabunPSK" w:hAnsi="TH SarabunPSK" w:cs="TH SarabunPSK" w:hint="cs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387656" w:rsidRPr="007166F9" w:rsidRDefault="00387656" w:rsidP="007166F9">
      <w:pPr>
        <w:pStyle w:val="a3"/>
        <w:numPr>
          <w:ilvl w:val="0"/>
          <w:numId w:val="1"/>
        </w:numPr>
        <w:jc w:val="both"/>
        <w:rPr>
          <w:rFonts w:ascii="TH SarabunPSK" w:hAnsi="TH SarabunPSK" w:cs="TH SarabunPSK" w:hint="cs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ห้ามมิให้ผู้มีหน้าที่มีหน้าที่ดำเนินการเกี่ยวกับการจัดซื้อจัดจ้างของหน่วยงาน มีส่วนได้เสียกับผู้ยื่นข้อเสนอหรือคู่สัญญาในงานนั้น ทั้งนี้ การมีส่วนได้ส่วนเสียในเองการพิจารณาให้เป็นไปตามกฎหมายว่าด้วยวิธีปฏิบัติราชการทางปกครอง</w:t>
      </w:r>
    </w:p>
    <w:p w:rsidR="00387656" w:rsidRPr="00C242ED" w:rsidRDefault="00387656" w:rsidP="002A3D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ห้ามมิให้บุคลากรในห</w:t>
      </w:r>
      <w:r w:rsidR="002A3D4D">
        <w:rPr>
          <w:rFonts w:ascii="TH SarabunPSK" w:hAnsi="TH SarabunPSK" w:cs="TH SarabunPSK"/>
          <w:sz w:val="32"/>
          <w:szCs w:val="32"/>
          <w:cs/>
        </w:rPr>
        <w:t>น่วยงานใช้อำนาจในตำแหน่งหน้าที่</w:t>
      </w:r>
      <w:r w:rsidRPr="00C242ED">
        <w:rPr>
          <w:rFonts w:ascii="TH SarabunPSK" w:hAnsi="TH SarabunPSK" w:cs="TH SarabunPSK"/>
          <w:sz w:val="32"/>
          <w:szCs w:val="32"/>
          <w:cs/>
        </w:rPr>
        <w:t xml:space="preserve">ดำเนินการโครงการที่เอื้อผลประโยชน์กับตนเองหรือเครือญาติทั้งที่เกี่ยวกับตัวเงิน หรือทรัพย์สินและผลประโยชน์อื่นๆ ที่มิใช่รูปตัวเงินหรือทรัพย์สิน </w:t>
      </w:r>
    </w:p>
    <w:p w:rsidR="00387656" w:rsidRPr="007166F9" w:rsidRDefault="00387656" w:rsidP="007166F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>จัดให้มีระบบตรวจสอบเพื่อป้องกันการเป็นผู้มีส่วนได้เสียกับผู้ยื่นข้อเสนอหรือคู่สัญญาของหน่วยงานสำหรับผู้ที่มีหน้าที่เป็นคณะกรรมการซื้อหรือจ้าง และเจ้าหน้าที่จัดซื้อจัดจ้าง โดยเจ้าหน้าที่รายงานผลการดำเนินการตรวจสอบเพื่อป้องกันการเป็นผู้มีส่วนได้เสียกับผู้ยื่นข้อเสนอหรือคู่สัญญาของหน่วยงานตามแบบฟอร์มที่กำหนดเสนอให้หัวหน้าส่วนราชการทราบโดยผ่านหัวหน้าเจ้าหน้าที่เป็นประจำทุกเดือน</w:t>
      </w:r>
    </w:p>
    <w:p w:rsidR="00387656" w:rsidRPr="002A3D4D" w:rsidRDefault="00387656" w:rsidP="002A3D4D">
      <w:pPr>
        <w:spacing w:line="276" w:lineRule="auto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3D4D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7166F9" w:rsidRDefault="00387656" w:rsidP="007166F9">
      <w:pPr>
        <w:pStyle w:val="a3"/>
        <w:ind w:left="108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242ED">
        <w:rPr>
          <w:rFonts w:ascii="TH SarabunPSK" w:hAnsi="TH SarabunPSK" w:cs="TH SarabunPSK"/>
          <w:sz w:val="32"/>
          <w:szCs w:val="32"/>
          <w:cs/>
        </w:rPr>
        <w:tab/>
      </w:r>
      <w:r w:rsidRPr="00C242ED">
        <w:rPr>
          <w:rFonts w:ascii="TH SarabunPSK" w:hAnsi="TH SarabunPSK" w:cs="TH SarabunPSK"/>
          <w:sz w:val="32"/>
          <w:szCs w:val="32"/>
          <w:cs/>
        </w:rPr>
        <w:tab/>
      </w:r>
      <w:r w:rsidR="007166F9">
        <w:rPr>
          <w:rFonts w:ascii="TH SarabunIT๙" w:hAnsi="TH SarabunIT๙" w:cs="TH SarabunIT๙" w:hint="cs"/>
          <w:sz w:val="32"/>
          <w:szCs w:val="32"/>
          <w:cs/>
        </w:rPr>
        <w:t>ประกาศ ณ วันที่ 22 ตุลาคม พ.ศ.2561</w:t>
      </w:r>
    </w:p>
    <w:p w:rsidR="007166F9" w:rsidRPr="003220CD" w:rsidRDefault="007166F9" w:rsidP="007166F9">
      <w:pPr>
        <w:spacing w:after="0" w:line="240" w:lineRule="auto"/>
        <w:ind w:left="1440"/>
        <w:contextualSpacing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</w:p>
    <w:p w:rsidR="007166F9" w:rsidRPr="003220CD" w:rsidRDefault="007166F9" w:rsidP="007166F9">
      <w:pPr>
        <w:spacing w:after="0" w:line="240" w:lineRule="auto"/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</w:rPr>
      </w:pPr>
      <w:r w:rsidRPr="003220CD"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  <w:cs/>
        </w:rPr>
        <w:t xml:space="preserve">                                                                         </w:t>
      </w:r>
      <w:r w:rsidRPr="003220CD">
        <w:rPr>
          <w:rFonts w:ascii="TH SarabunIT๙" w:eastAsia="Times New Roman" w:hAnsi="TH SarabunIT๙" w:cs="TH SarabunIT๙"/>
          <w:i/>
          <w:iCs/>
          <w:noProof/>
          <w:color w:val="000000"/>
          <w:sz w:val="32"/>
          <w:szCs w:val="32"/>
        </w:rPr>
        <w:drawing>
          <wp:inline distT="0" distB="0" distL="0" distR="0" wp14:anchorId="48738E82" wp14:editId="142EE00E">
            <wp:extent cx="981075" cy="361950"/>
            <wp:effectExtent l="0" t="0" r="9525" b="0"/>
            <wp:docPr id="2" name="รูปภาพ 2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0C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</w:p>
    <w:p w:rsidR="007166F9" w:rsidRPr="003220CD" w:rsidRDefault="007166F9" w:rsidP="007166F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3220C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220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3220C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</w:t>
      </w:r>
      <w:r w:rsidRPr="003220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นายผจญ  </w:t>
      </w:r>
      <w:proofErr w:type="spellStart"/>
      <w:r w:rsidRPr="003220CD">
        <w:rPr>
          <w:rFonts w:ascii="TH SarabunIT๙" w:eastAsia="Times New Roman" w:hAnsi="TH SarabunIT๙" w:cs="TH SarabunIT๙" w:hint="cs"/>
          <w:sz w:val="32"/>
          <w:szCs w:val="32"/>
          <w:cs/>
        </w:rPr>
        <w:t>พูล</w:t>
      </w:r>
      <w:proofErr w:type="spellEnd"/>
      <w:r w:rsidRPr="003220CD">
        <w:rPr>
          <w:rFonts w:ascii="TH SarabunIT๙" w:eastAsia="Times New Roman" w:hAnsi="TH SarabunIT๙" w:cs="TH SarabunIT๙" w:hint="cs"/>
          <w:sz w:val="32"/>
          <w:szCs w:val="32"/>
          <w:cs/>
        </w:rPr>
        <w:t>ด้วง</w:t>
      </w:r>
      <w:r w:rsidRPr="003220CD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166F9" w:rsidRPr="003220CD" w:rsidRDefault="007166F9" w:rsidP="007166F9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3220C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นายกองค์การบริหารส่วนตำบลคอรุม</w:t>
      </w:r>
    </w:p>
    <w:p w:rsidR="007166F9" w:rsidRDefault="007166F9" w:rsidP="007166F9">
      <w:pPr>
        <w:pStyle w:val="a3"/>
        <w:ind w:left="108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C242ED" w:rsidRPr="007166F9" w:rsidRDefault="00C242ED" w:rsidP="007166F9">
      <w:pPr>
        <w:pStyle w:val="a3"/>
        <w:spacing w:line="276" w:lineRule="auto"/>
        <w:ind w:left="180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742F59" w:rsidRPr="00C242ED" w:rsidRDefault="00742F59" w:rsidP="00742F5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742F59" w:rsidRPr="00C24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05EC8"/>
    <w:multiLevelType w:val="multilevel"/>
    <w:tmpl w:val="E12AC9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ascii="TH SarabunPSK" w:hAnsi="TH SarabunPSK" w:cs="TH SarabunPSK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59"/>
    <w:rsid w:val="000951BB"/>
    <w:rsid w:val="00220855"/>
    <w:rsid w:val="002A3D4D"/>
    <w:rsid w:val="002D2061"/>
    <w:rsid w:val="00387656"/>
    <w:rsid w:val="007166F9"/>
    <w:rsid w:val="00723023"/>
    <w:rsid w:val="00742F59"/>
    <w:rsid w:val="00C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17C32-7A1C-4BF2-A52E-8A98AA39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GGGCOMPUTER</dc:creator>
  <cp:keywords/>
  <dc:description/>
  <cp:lastModifiedBy>HP</cp:lastModifiedBy>
  <cp:revision>9</cp:revision>
  <dcterms:created xsi:type="dcterms:W3CDTF">2020-02-21T02:13:00Z</dcterms:created>
  <dcterms:modified xsi:type="dcterms:W3CDTF">2020-02-27T05:48:00Z</dcterms:modified>
</cp:coreProperties>
</file>