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D077005" wp14:editId="41614370">
            <wp:simplePos x="0" y="0"/>
            <wp:positionH relativeFrom="column">
              <wp:posOffset>1924050</wp:posOffset>
            </wp:positionH>
            <wp:positionV relativeFrom="paragraph">
              <wp:posOffset>-171450</wp:posOffset>
            </wp:positionV>
            <wp:extent cx="1981200" cy="1981200"/>
            <wp:effectExtent l="0" t="0" r="0" b="0"/>
            <wp:wrapNone/>
            <wp:docPr id="1" name="รูปภาพ 1" descr="D:\อบต.หนองบ่มกล้วย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ต.หนองบ่มกล้วย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2544E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แผนพัฒนาท้องถิ่น</w:t>
      </w: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2544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(พ.ศ.2561 </w:t>
      </w:r>
      <w:r w:rsidRPr="0052544E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Pr="0052544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2565)</w:t>
      </w:r>
    </w:p>
    <w:p w:rsidR="0052544E" w:rsidRPr="0052544E" w:rsidRDefault="00121A59" w:rsidP="005254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แก้ไข </w:t>
      </w:r>
      <w:r w:rsidR="00F14947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เปลี่ยนแปลง</w:t>
      </w:r>
      <w:r w:rsidR="00F1494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ครั้งที่ 2</w:t>
      </w:r>
      <w:r w:rsidR="0052544E" w:rsidRPr="0052544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(พ.ศ. 2563)</w:t>
      </w:r>
    </w:p>
    <w:p w:rsidR="0052544E" w:rsidRPr="0052544E" w:rsidRDefault="008139FC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E045C" wp14:editId="4DF9F697">
            <wp:simplePos x="0" y="0"/>
            <wp:positionH relativeFrom="column">
              <wp:posOffset>898175</wp:posOffset>
            </wp:positionH>
            <wp:positionV relativeFrom="paragraph">
              <wp:posOffset>393809</wp:posOffset>
            </wp:positionV>
            <wp:extent cx="3925614" cy="2366599"/>
            <wp:effectExtent l="0" t="0" r="0" b="0"/>
            <wp:wrapNone/>
            <wp:docPr id="3" name="รูปภาพ 3" descr="ดาวน์โหลด เอกสารจัดทำแผนกลยุทธ์การพัฒนา ประจำปีงบประมาณ พ.ศ. 25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 เอกสารจัดทำแผนกลยุทธ์การพัฒนา ประจำปีงบประมาณ พ.ศ. 256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14" cy="23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1E32" w:rsidRDefault="00F61E32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1E32" w:rsidRDefault="00F61E32" w:rsidP="00F61E3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F61E32" w:rsidRPr="00F61E32" w:rsidRDefault="00F61E32" w:rsidP="00F61E32">
      <w:pPr>
        <w:jc w:val="right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61E32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สำนักงานปลัด</w:t>
      </w:r>
    </w:p>
    <w:p w:rsidR="0052544E" w:rsidRPr="0052544E" w:rsidRDefault="0052544E" w:rsidP="00F61E3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52544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องค์การบริหารส่วนตำบลหนองบ่มกล้วย </w:t>
      </w:r>
    </w:p>
    <w:p w:rsidR="0052544E" w:rsidRPr="003F216D" w:rsidRDefault="0052544E" w:rsidP="003F216D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52544E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อำเภอบ้านไร่ จังหวัดอุทัยธานี</w:t>
      </w: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D3649" w:rsidRDefault="0052544E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544E">
        <w:rPr>
          <w:rFonts w:ascii="TH SarabunIT๙" w:hAnsi="TH SarabunIT๙" w:cs="TH SarabunIT๙"/>
          <w:sz w:val="32"/>
          <w:szCs w:val="32"/>
          <w:cs/>
        </w:rPr>
        <w:t>การวา</w:t>
      </w:r>
      <w:r>
        <w:rPr>
          <w:rFonts w:ascii="TH SarabunIT๙" w:hAnsi="TH SarabunIT๙" w:cs="TH SarabunIT๙"/>
          <w:sz w:val="32"/>
          <w:szCs w:val="32"/>
          <w:cs/>
        </w:rPr>
        <w:t>งแผนเป็นกระบวนการบริหารงานให้ส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544E">
        <w:rPr>
          <w:rFonts w:ascii="TH SarabunIT๙" w:hAnsi="TH SarabunIT๙" w:cs="TH SarabunIT๙"/>
          <w:sz w:val="32"/>
          <w:szCs w:val="32"/>
          <w:cs/>
        </w:rPr>
        <w:t>เร็</w:t>
      </w:r>
      <w:r>
        <w:rPr>
          <w:rFonts w:ascii="TH SarabunIT๙" w:hAnsi="TH SarabunIT๙" w:cs="TH SarabunIT๙"/>
          <w:sz w:val="32"/>
          <w:szCs w:val="32"/>
          <w:cs/>
        </w:rPr>
        <w:t>จตามวัตถุประสงค์ และนโยบายที่ก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544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Pr="0052544E">
        <w:rPr>
          <w:rFonts w:ascii="TH SarabunIT๙" w:hAnsi="TH SarabunIT๙" w:cs="TH SarabunIT๙"/>
          <w:sz w:val="32"/>
          <w:szCs w:val="32"/>
          <w:cs/>
        </w:rPr>
        <w:t>โดยใช้ความรู้ทางวิชา</w:t>
      </w:r>
      <w:r>
        <w:rPr>
          <w:rFonts w:ascii="TH SarabunIT๙" w:hAnsi="TH SarabunIT๙" w:cs="TH SarabunIT๙"/>
          <w:sz w:val="32"/>
          <w:szCs w:val="32"/>
          <w:cs/>
        </w:rPr>
        <w:t>การ วินิจฉัยเหตุการณ์ในอนาคต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544E">
        <w:rPr>
          <w:rFonts w:ascii="TH SarabunIT๙" w:hAnsi="TH SarabunIT๙" w:cs="TH SarabunIT๙"/>
          <w:sz w:val="32"/>
          <w:szCs w:val="32"/>
          <w:cs/>
        </w:rPr>
        <w:t>หนดวิธีการ โดยมีเหตุมีผล ปรับสภาพสิ่งแวดล้อมให้</w:t>
      </w:r>
      <w:r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DD3649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เป็นประโยชน์ต่อการด</w:t>
      </w:r>
      <w:r w:rsidR="00DD36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544E">
        <w:rPr>
          <w:rFonts w:ascii="TH SarabunIT๙" w:hAnsi="TH SarabunIT๙" w:cs="TH SarabunIT๙"/>
          <w:sz w:val="32"/>
          <w:szCs w:val="32"/>
          <w:cs/>
        </w:rPr>
        <w:t>เนินงาน ไปสู่เป้าหมายอย่างมีประสิทธิภาพมากที่สุด</w:t>
      </w:r>
      <w:r w:rsidRPr="005254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649" w:rsidRDefault="00DD3649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แผนพัฒนาท้องถิ่น มีลักษณะเป็นแผนพัฒนาขององค์กรปกครองส่วนท้องถิ่น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หนด วิสัยทัศน์ ประเด็นยุทธ์ศาสตร์ เป้าประสงค์ ตัวขี้วัด ค่าเป้าหมาย และกลยุทธ์ โดยสอดคล้องกับ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แผนพัฒนาจังหวัด ยุทธศาสตร์การพัฒนาขององค์กรปกครองส่วน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>ท้องถิ่นในเขตจังหวัด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เภอ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</w:t>
      </w:r>
      <w:r>
        <w:rPr>
          <w:rFonts w:ascii="TH SarabunIT๙" w:hAnsi="TH SarabunIT๙" w:cs="TH SarabunIT๙"/>
          <w:sz w:val="32"/>
          <w:szCs w:val="32"/>
          <w:cs/>
        </w:rPr>
        <w:t>ือแผนชุมชน อันมีลักษณะเป็นการก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หนดรายละเอียดแผนงาน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โครงการพัฒนาที่จัดท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649" w:rsidRDefault="00DD3649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เนินการให้เป็น</w:t>
      </w:r>
      <w:r>
        <w:rPr>
          <w:rFonts w:ascii="TH SarabunIT๙" w:hAnsi="TH SarabunIT๙" w:cs="TH SarabunIT๙"/>
          <w:sz w:val="32"/>
          <w:szCs w:val="32"/>
          <w:cs/>
        </w:rPr>
        <w:t>ไปตามกฎหมายแผนพัฒนาท้องถิ่น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61 –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/>
          <w:sz w:val="32"/>
          <w:szCs w:val="32"/>
        </w:rPr>
        <w:t>65</w:t>
      </w:r>
      <w:r w:rsidR="0052544E" w:rsidRPr="0052544E">
        <w:rPr>
          <w:rFonts w:ascii="TH SarabunIT๙" w:hAnsi="TH SarabunIT๙" w:cs="TH SarabunIT๙"/>
          <w:sz w:val="32"/>
          <w:szCs w:val="32"/>
        </w:rPr>
        <w:t>)</w:t>
      </w:r>
      <w:r w:rsidR="00121A59">
        <w:rPr>
          <w:rFonts w:ascii="TH SarabunIT๙" w:hAnsi="TH SarabunIT๙" w:cs="TH SarabunIT๙" w:hint="cs"/>
          <w:sz w:val="32"/>
          <w:szCs w:val="32"/>
          <w:cs/>
        </w:rPr>
        <w:t xml:space="preserve"> แก้ไข </w:t>
      </w:r>
      <w:r w:rsidR="00121A59" w:rsidRPr="0052544E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121A59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เปลี่ยนแปลง</w:t>
      </w:r>
      <w:r w:rsidR="00121A59" w:rsidRPr="0052544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21A5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1A59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121A59" w:rsidRPr="0052544E">
        <w:rPr>
          <w:rFonts w:ascii="TH SarabunIT๙" w:hAnsi="TH SarabunIT๙" w:cs="TH SarabunIT๙"/>
          <w:sz w:val="32"/>
          <w:szCs w:val="32"/>
          <w:cs/>
        </w:rPr>
        <w:t>พ.ศ.</w:t>
      </w:r>
      <w:r w:rsidR="00121A59">
        <w:rPr>
          <w:rFonts w:ascii="TH SarabunIT๙" w:hAnsi="TH SarabunIT๙" w:cs="TH SarabunIT๙"/>
          <w:sz w:val="32"/>
          <w:szCs w:val="32"/>
        </w:rPr>
        <w:t>2563</w:t>
      </w:r>
      <w:r w:rsidR="00121A59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ใช้เป็นเครื่องมือในการจัดท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ปีและ</w:t>
      </w:r>
      <w:r>
        <w:rPr>
          <w:rFonts w:ascii="TH SarabunIT๙" w:hAnsi="TH SarabunIT๙" w:cs="TH SarabunIT๙"/>
          <w:sz w:val="32"/>
          <w:szCs w:val="32"/>
          <w:cs/>
        </w:rPr>
        <w:t>พร้อมที่จะน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ไปสู่การปฏิบัติและสามารถใช้ในการประสานแผนการพัฒนาท้องถิ่นได้อย่างมีประสิทธิภาพและประสิทธิผล ตามน</w:t>
      </w:r>
      <w:r>
        <w:rPr>
          <w:rFonts w:ascii="TH SarabunIT๙" w:hAnsi="TH SarabunIT๙" w:cs="TH SarabunIT๙"/>
          <w:sz w:val="32"/>
          <w:szCs w:val="32"/>
          <w:cs/>
        </w:rPr>
        <w:t>โยบายที่คณะผู้บริหารหวังที่จะท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ให้เกิดการพัฒนาในท้องถิ่น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649" w:rsidRDefault="00DD3649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หนองบ่มกล้วย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จึงหวังเป็นอ</w:t>
      </w:r>
      <w:r>
        <w:rPr>
          <w:rFonts w:ascii="TH SarabunIT๙" w:hAnsi="TH SarabunIT๙" w:cs="TH SarabunIT๙"/>
          <w:sz w:val="32"/>
          <w:szCs w:val="32"/>
          <w:cs/>
        </w:rPr>
        <w:t>ย่างยิ่งว่าแผนพัฒนาท้องถิ่น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2544E" w:rsidRPr="0052544E">
        <w:rPr>
          <w:rFonts w:ascii="TH SarabunIT๙" w:hAnsi="TH SarabunIT๙" w:cs="TH SarabunIT๙"/>
          <w:sz w:val="32"/>
          <w:szCs w:val="32"/>
        </w:rPr>
        <w:t>(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61 –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/>
          <w:sz w:val="32"/>
          <w:szCs w:val="32"/>
        </w:rPr>
        <w:t>65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) </w:t>
      </w:r>
      <w:r w:rsidR="00121A59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121A59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เปลี่ยนแปลง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9F60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2563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หนองบ่มกล้วย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 xml:space="preserve"> ฉบับนี้จะเป็นแนวทางในการพัฒนาองค์ก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หนองบ่มกล้วย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ที่มีประสิทธิภาพและตอบสนองความต้องการ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52544E" w:rsidRPr="0052544E">
        <w:rPr>
          <w:rFonts w:ascii="TH SarabunIT๙" w:hAnsi="TH SarabunIT๙" w:cs="TH SarabunIT๙"/>
          <w:sz w:val="32"/>
          <w:szCs w:val="32"/>
          <w:cs/>
        </w:rPr>
        <w:t>ของประชาชนอย่างแท้จริงต่อไป</w:t>
      </w:r>
      <w:r w:rsidR="0052544E" w:rsidRPr="005254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649" w:rsidRDefault="00DD3649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3649" w:rsidRDefault="00DD3649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44E" w:rsidRDefault="00DD3649" w:rsidP="00DD36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64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DD364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D364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DD364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หนองบ่มกล้วย</w:t>
      </w:r>
    </w:p>
    <w:p w:rsidR="009A7CE5" w:rsidRDefault="009A7CE5" w:rsidP="00DD36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CE5" w:rsidRDefault="009A7CE5" w:rsidP="00DD36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CE5" w:rsidRDefault="000A2C34" w:rsidP="00DD36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2C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6E364199" wp14:editId="327F8DDC">
            <wp:simplePos x="0" y="0"/>
            <wp:positionH relativeFrom="column">
              <wp:posOffset>942975</wp:posOffset>
            </wp:positionH>
            <wp:positionV relativeFrom="paragraph">
              <wp:posOffset>196215</wp:posOffset>
            </wp:positionV>
            <wp:extent cx="361950" cy="751742"/>
            <wp:effectExtent l="0" t="0" r="0" b="0"/>
            <wp:wrapNone/>
            <wp:docPr id="2" name="รูปภาพ 2" descr="E:\อบต.หนองบ่มกล้วย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บต.หนองบ่มกล้วย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A7CE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9A7CE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9A7CE5" w:rsidRDefault="009A7CE5" w:rsidP="00DD36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7CE5" w:rsidRDefault="009A7CE5" w:rsidP="00DD36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20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(นายโสรส เชตุสุวรรณ์)</w:t>
      </w:r>
      <w:bookmarkStart w:id="0" w:name="_GoBack"/>
      <w:bookmarkEnd w:id="0"/>
    </w:p>
    <w:p w:rsidR="0052544E" w:rsidRPr="00C94B50" w:rsidRDefault="009A7CE5" w:rsidP="00C94B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</w:t>
      </w:r>
      <w:r w:rsidR="00C94B50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งค์การบริหารส่วนตำบลหนองบ่มกล้วย</w:t>
      </w: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Pr="0052544E" w:rsidRDefault="0052544E" w:rsidP="005254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2544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:rsidR="0052544E" w:rsidRDefault="0052544E" w:rsidP="005254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544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1</w:t>
      </w:r>
    </w:p>
    <w:p w:rsidR="0052544E" w:rsidRDefault="0052544E" w:rsidP="005254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5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บัญชีสรุปโครงการพัฒนา </w:t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F149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2544E" w:rsidRDefault="0052544E" w:rsidP="005254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5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รายละเอียดโครงการพัฒนา </w:t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F1494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F149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2544E" w:rsidRPr="0052544E" w:rsidRDefault="0052544E" w:rsidP="005254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44E" w:rsidRPr="0052544E" w:rsidRDefault="0052544E" w:rsidP="0052544E">
      <w:pPr>
        <w:rPr>
          <w:rFonts w:ascii="TH SarabunIT๙" w:hAnsi="TH SarabunIT๙" w:cs="TH SarabunIT๙"/>
          <w:sz w:val="32"/>
          <w:szCs w:val="32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44E" w:rsidRDefault="0052544E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4E80" w:rsidRPr="00C74E80" w:rsidRDefault="00C74E80" w:rsidP="00C74E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E8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บันทึกหลักการและเหตุผล</w:t>
      </w:r>
    </w:p>
    <w:p w:rsidR="00C74E80" w:rsidRPr="00C74E80" w:rsidRDefault="00C74E80" w:rsidP="00C74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E80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ในการจัดท</w:t>
      </w:r>
      <w:r w:rsidRPr="00C74E8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74E8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(พ.ศ.๒๕</w:t>
      </w:r>
      <w:r w:rsidRPr="00C74E80">
        <w:rPr>
          <w:rFonts w:ascii="TH SarabunIT๙" w:hAnsi="TH SarabunIT๙" w:cs="TH SarabunIT๙"/>
          <w:b/>
          <w:bCs/>
          <w:sz w:val="32"/>
          <w:szCs w:val="32"/>
        </w:rPr>
        <w:t xml:space="preserve">61 – </w:t>
      </w:r>
      <w:r w:rsidRPr="00C74E80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Pr="00C74E80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:rsidR="00121A59" w:rsidRDefault="00121A59" w:rsidP="00121A59">
      <w:pPr>
        <w:jc w:val="center"/>
        <w:rPr>
          <w:rFonts w:ascii="TH SarabunIT๙" w:hAnsi="TH SarabunIT๙" w:cs="TH SarabunIT๙"/>
          <w:sz w:val="32"/>
          <w:szCs w:val="32"/>
        </w:rPr>
      </w:pPr>
      <w:r w:rsidRPr="00121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 </w:t>
      </w:r>
      <w:r w:rsidRPr="00121A59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 w:rsidRPr="00121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เปลี่ยนแปลง</w:t>
      </w:r>
      <w:r w:rsidRPr="00121A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121A5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21A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1A5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121A59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9F60B7" w:rsidRPr="009F60B7" w:rsidRDefault="009F60B7" w:rsidP="00121A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60B7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ด้วยองค์การบริหารส่วนตำบลหนองบ่มกล้วย มีภารกิจสำคัญในการดำเนินโครงการในเขตพื้นที่รับผิดชอบเพื่อพัฒนาคุณภาพชีวิตของประชาชนในส่วนรวมให้ดีขึ้น และได้ดำเนินการจัดทำแผนพัฒนาท้องถิ่น (พ.ศ. ๒๕๖๑ </w:t>
      </w:r>
      <w:r w:rsidRPr="009F60B7">
        <w:rPr>
          <w:rFonts w:ascii="TH SarabunIT๙" w:hAnsi="TH SarabunIT๙" w:cs="TH SarabunIT๙"/>
          <w:sz w:val="32"/>
          <w:szCs w:val="32"/>
        </w:rPr>
        <w:t xml:space="preserve">– </w:t>
      </w:r>
      <w:r w:rsidRPr="009F60B7">
        <w:rPr>
          <w:rFonts w:ascii="TH SarabunIT๙" w:hAnsi="TH SarabunIT๙" w:cs="TH SarabunIT๙"/>
          <w:sz w:val="32"/>
          <w:szCs w:val="32"/>
          <w:cs/>
        </w:rPr>
        <w:t>๒๕๖5) เพื่อใช้เป็นแนวทางในการพัฒนาและกรอบในการจัดทำงบประมาณรายจ่ายประจำปีงบประมาณ และได้ประกาศใช้ เมื่อวันที่ 14 มิถุนายน พ.ศ. ๒๕62 ไปแล้วนั้น</w:t>
      </w:r>
    </w:p>
    <w:p w:rsidR="009F60B7" w:rsidRPr="009F60B7" w:rsidRDefault="00C74E80" w:rsidP="009F60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60B7" w:rsidRPr="009F60B7">
        <w:rPr>
          <w:rFonts w:ascii="TH SarabunIT๙" w:hAnsi="TH SarabunIT๙" w:cs="TH SarabunIT๙"/>
          <w:sz w:val="32"/>
          <w:szCs w:val="32"/>
          <w:cs/>
        </w:rPr>
        <w:t xml:space="preserve">เนื่องจากการจัดทำโครงการ/กิจกรรม ดังปรากฏในแผนพัฒนาท้องถิ่น (พ.ศ.2561 - 2564) ขององค์การบริหารส่วนตำบลหนองบ่มกล้วย มีความจำเป็นเร่งด่วนในการให้บริการสาธารณะแก่ประชาชนในพื้นที่เป็นไปตามอย่างมีประสิทธิภาพ ประสิทธิผล จึงมีความจำเป็นต้องแก้ไขเปลี่ยนแปลงแผนโครงการ/กิจกรรม ให้สอดคล้องกับข้อเท็จจริงและสถานการณ์ปัจจุบัน เพื่อดำเนินการให้เกิดประโยชน์สูงสุดต่อประชาชนโดยส่วนรวมและเพื่อตอบสนองแก้ไขปัญหาความเดือดร้อนให้กับประชาชนในพื้นที่รับผิดชอบ </w:t>
      </w:r>
      <w:r w:rsidR="009F60B7" w:rsidRPr="009F60B7">
        <w:rPr>
          <w:rFonts w:ascii="TH SarabunIT๙" w:hAnsi="TH SarabunIT๙" w:cs="TH SarabunIT๙"/>
          <w:sz w:val="32"/>
          <w:szCs w:val="32"/>
          <w:cs/>
        </w:rPr>
        <w:tab/>
      </w:r>
    </w:p>
    <w:p w:rsidR="009F60B7" w:rsidRPr="009F60B7" w:rsidRDefault="009F60B7" w:rsidP="009F6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0B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เพื่อให้ถูกต้องและเป็นไปตามระเบียบกระทรวงมหาดไทย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และแก้ไขเพิ่มเติมฉบับที่ 3 พ.ศ. 2561 ข้อ ๒๒ 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 ดังนี้</w:t>
      </w:r>
    </w:p>
    <w:p w:rsidR="009F60B7" w:rsidRPr="009F60B7" w:rsidRDefault="009F60B7" w:rsidP="009F6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0B7">
        <w:rPr>
          <w:rFonts w:ascii="TH SarabunIT๙" w:hAnsi="TH SarabunIT๙" w:cs="TH SarabunIT๙"/>
          <w:sz w:val="32"/>
          <w:szCs w:val="32"/>
          <w:cs/>
        </w:rPr>
        <w:tab/>
        <w:t>(๑) 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38654F" w:rsidRDefault="009F60B7" w:rsidP="008E7D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0B7">
        <w:rPr>
          <w:rFonts w:ascii="TH SarabunIT๙" w:hAnsi="TH SarabunIT๙" w:cs="TH SarabunIT๙"/>
          <w:sz w:val="32"/>
          <w:szCs w:val="32"/>
          <w:cs/>
        </w:rPr>
        <w:tab/>
        <w:t>(๒)  คณะกรรมการพัฒนาท้องถิ่นและประชาคมท้องถิ่นพิจารณาร่างแผนพัฒนาท้องถิ่นที่เพิ่มเติม  สำหรับองค์การบริหารส่วนตำบลให้ 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</w:t>
      </w:r>
      <w:r w:rsidRPr="009F60B7">
        <w:rPr>
          <w:rFonts w:ascii="TH SarabunIT๙" w:hAnsi="TH SarabunIT๙" w:cs="TH SarabunIT๙"/>
          <w:sz w:val="32"/>
          <w:szCs w:val="32"/>
        </w:rPr>
        <w:t>8</w:t>
      </w:r>
      <w:r w:rsidRPr="009F60B7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</w:p>
    <w:p w:rsidR="009F60B7" w:rsidRPr="009F60B7" w:rsidRDefault="0038654F" w:rsidP="009F6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60B7" w:rsidRPr="009F60B7">
        <w:rPr>
          <w:rFonts w:ascii="TH SarabunIT๙" w:hAnsi="TH SarabunIT๙" w:cs="TH SarabunIT๙"/>
          <w:sz w:val="32"/>
          <w:szCs w:val="32"/>
          <w:cs/>
        </w:rPr>
        <w:t xml:space="preserve"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 </w:t>
      </w:r>
    </w:p>
    <w:p w:rsidR="0026730F" w:rsidRPr="00C4763E" w:rsidRDefault="009F60B7" w:rsidP="009F6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0B7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องค์การบริหารส่วนตำบลหนองบ่มกล้วย จึงได้จัดทำแผนพัฒนาท้องถิ่น (พ.ศ.2561-256</w:t>
      </w:r>
      <w:r w:rsidRPr="009F60B7">
        <w:rPr>
          <w:rFonts w:ascii="TH SarabunIT๙" w:hAnsi="TH SarabunIT๙" w:cs="TH SarabunIT๙"/>
          <w:sz w:val="32"/>
          <w:szCs w:val="32"/>
        </w:rPr>
        <w:t>5</w:t>
      </w:r>
      <w:r w:rsidRPr="009F60B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52413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 w:rsidR="00752413" w:rsidRPr="0052544E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752413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เปลี่ยนแปลง</w:t>
      </w:r>
      <w:r w:rsidR="00752413" w:rsidRPr="0052544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75241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2413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="00752413" w:rsidRPr="0052544E">
        <w:rPr>
          <w:rFonts w:ascii="TH SarabunIT๙" w:hAnsi="TH SarabunIT๙" w:cs="TH SarabunIT๙"/>
          <w:sz w:val="32"/>
          <w:szCs w:val="32"/>
          <w:cs/>
        </w:rPr>
        <w:t>พ.ศ.</w:t>
      </w:r>
      <w:r w:rsidR="00752413">
        <w:rPr>
          <w:rFonts w:ascii="TH SarabunIT๙" w:hAnsi="TH SarabunIT๙" w:cs="TH SarabunIT๙"/>
          <w:sz w:val="32"/>
          <w:szCs w:val="32"/>
        </w:rPr>
        <w:t>2563</w:t>
      </w:r>
      <w:r w:rsidR="00752413" w:rsidRPr="0052544E">
        <w:rPr>
          <w:rFonts w:ascii="TH SarabunIT๙" w:hAnsi="TH SarabunIT๙" w:cs="TH SarabunIT๙"/>
          <w:sz w:val="32"/>
          <w:szCs w:val="32"/>
        </w:rPr>
        <w:t xml:space="preserve"> </w:t>
      </w:r>
      <w:r w:rsidRPr="009F60B7">
        <w:rPr>
          <w:rFonts w:ascii="TH SarabunIT๙" w:hAnsi="TH SarabunIT๙" w:cs="TH SarabunIT๙"/>
          <w:sz w:val="32"/>
          <w:szCs w:val="32"/>
          <w:cs/>
        </w:rPr>
        <w:t>นี้ขึ้น เพื่อให้มีความเหมาะสม สอดคล้องกับ 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6E1C" w:rsidRPr="00C74E80" w:rsidRDefault="00C74E80" w:rsidP="0026730F">
      <w:pPr>
        <w:jc w:val="center"/>
        <w:rPr>
          <w:rFonts w:ascii="TH SarabunIT๙" w:hAnsi="TH SarabunIT๙" w:cs="TH SarabunIT๙"/>
          <w:sz w:val="32"/>
          <w:szCs w:val="32"/>
        </w:rPr>
      </w:pPr>
      <w:r w:rsidRPr="00C74E80">
        <w:rPr>
          <w:rFonts w:ascii="TH SarabunIT๙" w:hAnsi="TH SarabunIT๙" w:cs="TH SarabunIT๙"/>
          <w:sz w:val="32"/>
          <w:szCs w:val="32"/>
        </w:rPr>
        <w:t>******************************</w:t>
      </w:r>
    </w:p>
    <w:sectPr w:rsidR="009D6E1C" w:rsidRPr="00C74E80" w:rsidSect="0004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59" w:rsidRDefault="00AD3D59" w:rsidP="00040564">
      <w:pPr>
        <w:spacing w:after="0" w:line="240" w:lineRule="auto"/>
      </w:pPr>
      <w:r>
        <w:separator/>
      </w:r>
    </w:p>
  </w:endnote>
  <w:endnote w:type="continuationSeparator" w:id="0">
    <w:p w:rsidR="00AD3D59" w:rsidRDefault="00AD3D59" w:rsidP="000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59" w:rsidRDefault="00AD3D59" w:rsidP="00040564">
      <w:pPr>
        <w:spacing w:after="0" w:line="240" w:lineRule="auto"/>
      </w:pPr>
      <w:r>
        <w:separator/>
      </w:r>
    </w:p>
  </w:footnote>
  <w:footnote w:type="continuationSeparator" w:id="0">
    <w:p w:rsidR="00AD3D59" w:rsidRDefault="00AD3D59" w:rsidP="0004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0"/>
    <w:rsid w:val="00040564"/>
    <w:rsid w:val="000A2C34"/>
    <w:rsid w:val="00121A59"/>
    <w:rsid w:val="0012206F"/>
    <w:rsid w:val="0026730F"/>
    <w:rsid w:val="0038654F"/>
    <w:rsid w:val="003F216D"/>
    <w:rsid w:val="004429D5"/>
    <w:rsid w:val="004A0CCB"/>
    <w:rsid w:val="004C66ED"/>
    <w:rsid w:val="005206AC"/>
    <w:rsid w:val="0052544E"/>
    <w:rsid w:val="006641CA"/>
    <w:rsid w:val="00752413"/>
    <w:rsid w:val="008139FC"/>
    <w:rsid w:val="008E7D22"/>
    <w:rsid w:val="009A7CE5"/>
    <w:rsid w:val="009D6E1C"/>
    <w:rsid w:val="009F60B7"/>
    <w:rsid w:val="00AD3D59"/>
    <w:rsid w:val="00BB62AB"/>
    <w:rsid w:val="00BF773D"/>
    <w:rsid w:val="00C4763E"/>
    <w:rsid w:val="00C74AAA"/>
    <w:rsid w:val="00C74E80"/>
    <w:rsid w:val="00C94B50"/>
    <w:rsid w:val="00DD3649"/>
    <w:rsid w:val="00E65158"/>
    <w:rsid w:val="00F14947"/>
    <w:rsid w:val="00F15F64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0D30F-FBAC-4532-BE14-8677A8F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544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4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0564"/>
  </w:style>
  <w:style w:type="paragraph" w:styleId="a7">
    <w:name w:val="footer"/>
    <w:basedOn w:val="a"/>
    <w:link w:val="a8"/>
    <w:uiPriority w:val="99"/>
    <w:unhideWhenUsed/>
    <w:rsid w:val="0004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0564"/>
  </w:style>
  <w:style w:type="paragraph" w:styleId="a9">
    <w:name w:val="Normal (Web)"/>
    <w:basedOn w:val="a"/>
    <w:uiPriority w:val="99"/>
    <w:semiHidden/>
    <w:unhideWhenUsed/>
    <w:rsid w:val="009F60B7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25</cp:revision>
  <cp:lastPrinted>2020-05-25T09:03:00Z</cp:lastPrinted>
  <dcterms:created xsi:type="dcterms:W3CDTF">2020-02-04T07:04:00Z</dcterms:created>
  <dcterms:modified xsi:type="dcterms:W3CDTF">2020-05-25T09:19:00Z</dcterms:modified>
</cp:coreProperties>
</file>