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AC" w:rsidRPr="008F6B67" w:rsidRDefault="001021F6" w:rsidP="008F6B67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5pt;margin-top:-20.35pt;width:74.1pt;height:85.05pt;z-index:-251655680" fillcolor="window">
            <v:imagedata r:id="rId6" o:title="" gain="1.25" blacklevel="6554f"/>
          </v:shape>
          <o:OLEObject Type="Embed" ProgID="Word.Picture.8" ShapeID="_x0000_s1026" DrawAspect="Content" ObjectID="_1658212210" r:id="rId7"/>
        </w:object>
      </w:r>
    </w:p>
    <w:p w:rsidR="00E11EAC" w:rsidRPr="00E112C2" w:rsidRDefault="00E11EAC" w:rsidP="00E11EAC">
      <w:pPr>
        <w:rPr>
          <w:rFonts w:ascii="TH SarabunIT๙" w:hAnsi="TH SarabunIT๙" w:cs="TH SarabunIT๙"/>
          <w:sz w:val="32"/>
          <w:szCs w:val="32"/>
        </w:rPr>
      </w:pPr>
    </w:p>
    <w:p w:rsidR="00E11EAC" w:rsidRPr="00E112C2" w:rsidRDefault="00E11EAC" w:rsidP="00E11EA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11EAC" w:rsidRPr="00D669D1" w:rsidRDefault="00E11EAC" w:rsidP="009E4A88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E545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436A1C" w:rsidRPr="00D669D1" w:rsidRDefault="00E11EAC" w:rsidP="009E4A88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B6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24"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E11EAC" w:rsidRPr="00E112C2" w:rsidRDefault="00E11EAC" w:rsidP="00E11EA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9E4A88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E11EAC" w:rsidRPr="00E112C2" w:rsidRDefault="00E11EAC" w:rsidP="00E11EAC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</w:p>
    <w:p w:rsidR="00F239E6" w:rsidRDefault="00E11EAC" w:rsidP="00F239E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="00677CB4" w:rsidRPr="00F239E6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  <w:r w:rsidR="00530524" w:rsidRPr="00F239E6">
        <w:rPr>
          <w:rFonts w:ascii="TH SarabunIT๙" w:hAnsi="TH SarabunIT๙" w:cs="TH SarabunIT๙" w:hint="cs"/>
          <w:spacing w:val="-4"/>
          <w:sz w:val="32"/>
          <w:szCs w:val="32"/>
          <w:cs/>
        </w:rPr>
        <w:t>รัฐบาลให้ความสำคัญกับการเปิดเผยข้อมูลข่าวสาร การอำนวยความสะดวกและตอบสนอง</w:t>
      </w:r>
      <w:r w:rsidR="00530524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ความต้องการของประชาชนเพื่อให้เกิดการบริหารกิจการบ้านเมืองที่ดี เป็นประโยชน์สุขต่อประชาชนและเกิด</w:t>
      </w:r>
      <w:r w:rsidR="00530524" w:rsidRPr="00F239E6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ความโปร่งใสในการดำเนินงานของหน่วยงานภาครัฐ ประกอบกับสำนักงานคณะกรรมการป้องกันและปราบปราม</w:t>
      </w:r>
      <w:r w:rsidR="00530524" w:rsidRPr="00F239E6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การทุจริตแห่งชาติ (สำนักงาน ป.ป.ช.) กำหนดแนวทางการประเมินคุณธรรมและความโปร่งใสในการดำเนินงาน</w:t>
      </w:r>
      <w:r w:rsidR="00530524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 โดยให้หน่วยงานกำหนดมาตรการในการเผยแพร่ข้อมูลต่อสาธารณะ </w:t>
      </w:r>
    </w:p>
    <w:p w:rsidR="00677CB4" w:rsidRDefault="00F239E6" w:rsidP="00F239E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เพื่อให้การเผยแพร่ข้อมูลต่อสาธารณะเป็นไปด้วยความโปร่งใส และตามหลักกิจการบริหารบ้านเมืองที่ดี </w:t>
      </w:r>
      <w:r w:rsidR="00530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องค์การบริหารส่วนตำบลทองหลางจึงได้กำหนดมาตรการแนวทางปฏิบัติตามมาตรการเผยแพร่ข้อมูลต่อสาธารณะ ดังนี้</w:t>
      </w:r>
    </w:p>
    <w:p w:rsidR="00530524" w:rsidRDefault="00530524" w:rsidP="00F239E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มาตรการเผยแพร่ข้อมูลต่อสาธารณะผ่านเว็บไซต์ของหน่วยงาน</w:t>
      </w:r>
    </w:p>
    <w:p w:rsidR="00530524" w:rsidRDefault="00530524" w:rsidP="00F239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F239E6">
        <w:rPr>
          <w:rFonts w:ascii="TH SarabunIT๙" w:hAnsi="TH SarabunIT๙" w:cs="TH SarabunIT๙" w:hint="cs"/>
          <w:spacing w:val="-2"/>
          <w:sz w:val="32"/>
          <w:szCs w:val="32"/>
          <w:cs/>
        </w:rPr>
        <w:t>เผยแพร่ข้อมูลข่าวสารอย่างน้อย ตามมาตรา 7 ของพระราชบัญญัติข้อมูลข่าวสารของ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 พ.ศ. 2540 มาตรา 43 และมาตรา 44 ของพระราชกฤษฎีกาว่าด้วยหลักเกณฑ์และวิธีการบริหารกิจการบ้านเมืองที่ดี พ.ศ. 2542 และไม่เผยแพร่ข้อมูล ตามมาตรา 14 และมาตรา 15 ของพระราชบัญญัติข้อมูลข่าวสารของทางราชการ พ.ศ. 2540</w:t>
      </w:r>
    </w:p>
    <w:p w:rsidR="00530524" w:rsidRDefault="00530524" w:rsidP="00F239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F239E6">
        <w:rPr>
          <w:rFonts w:ascii="TH SarabunIT๙" w:hAnsi="TH SarabunIT๙" w:cs="TH SarabunIT๙" w:hint="cs"/>
          <w:spacing w:val="-2"/>
          <w:sz w:val="32"/>
          <w:szCs w:val="32"/>
          <w:cs/>
        </w:rPr>
        <w:t>ปรับปรุงและพัฒนาเว็บไซต์ของหน่วยงานให้มีความทันสมัย เป็นปัจจุบัน โดยคำนึงถึง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ความเหมาะสมกับสถานการณ์</w:t>
      </w:r>
      <w:r w:rsidR="00D90F91">
        <w:rPr>
          <w:rFonts w:ascii="TH SarabunIT๙" w:hAnsi="TH SarabunIT๙" w:cs="TH SarabunIT๙" w:hint="cs"/>
          <w:sz w:val="32"/>
          <w:szCs w:val="32"/>
          <w:cs/>
        </w:rPr>
        <w:t>และความพร้อมของบุคลากรและทรัพยากรในหน่วยงาน</w:t>
      </w:r>
    </w:p>
    <w:p w:rsidR="00D90F91" w:rsidRDefault="00D90F91" w:rsidP="00F239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F239E6">
        <w:rPr>
          <w:rFonts w:ascii="TH SarabunIT๙" w:hAnsi="TH SarabunIT๙" w:cs="TH SarabunIT๙" w:hint="cs"/>
          <w:spacing w:val="-4"/>
          <w:sz w:val="32"/>
          <w:szCs w:val="32"/>
          <w:cs/>
        </w:rPr>
        <w:t>เผยแพร่ข้อมูลข่าวสารตามแนวทางประเมินคุณธรรมและความโปร่งใสในการดำเนินงาน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</w:p>
    <w:p w:rsidR="00D90F91" w:rsidRDefault="00D90F91" w:rsidP="00F239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ให้ความสำคัญกับการคุ้มครองข้อมูลส่วนบุคคล การรักษาความมั่นคง ปลอดภัยบนเว็บไซต์</w:t>
      </w:r>
    </w:p>
    <w:p w:rsidR="00D90F91" w:rsidRDefault="00D90F91" w:rsidP="00F239E6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แนวทางการเผยแพร่ข้อมูลข่าวสารต่อสาธารณะผ่านเว็บไซต์ของหน่วยงาน</w:t>
      </w:r>
    </w:p>
    <w:p w:rsidR="00D90F91" w:rsidRDefault="00D90F91" w:rsidP="00F239E6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ลักษณะ/ประเภท ข้อมูลที่หน่วยงานต้องเผยแพร่ต่อสาธารณะ ได้แก่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โครงสร้างและการจัดองค์กรในการดำเนินงาน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สรุปอำนาจหน้าที่ที่สำคัญและวิธีการดำเนินงาน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สถานที่ติดต่อเพื่อขอรับข้อมูลข่าวสารหรือคำแนะนำในการติดต่อกับหน่วยงาน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กฎ ข้อบังคับ คำสั่ง หนังสือเวียน ระเบียบ แบบแผน และนโยบาย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F239E6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แผนงาน โครงการ ความก้าวหน้าของการดำเนินงานการใช้จ่ายงบประมาณ 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ผลลัพธ์โครงการ การประเมินผลการปฏิบัติงานของหน่วยงาน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แผนการจัดซื้อจัดจ้างประจำปี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7) อื่นๆ ตามที่กฎหมายกำหนด</w:t>
      </w:r>
    </w:p>
    <w:p w:rsidR="00D90F91" w:rsidRDefault="00D90F91" w:rsidP="00F239E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ระบุวิธีการ ขั้นตอนการดำเนินงาน ระบุเวลาการดำเนินงานและผู้มีหน้าที่รับผิดชอบในการเผยแพร่ข้อมูลต่อสาธารณะอย่างชัดเจน</w:t>
      </w:r>
    </w:p>
    <w:p w:rsidR="00F239E6" w:rsidRDefault="00F239E6" w:rsidP="00F239E6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F239E6" w:rsidRDefault="00F239E6" w:rsidP="00F239E6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กำหนด...</w:t>
      </w:r>
    </w:p>
    <w:p w:rsidR="00F239E6" w:rsidRDefault="00F239E6" w:rsidP="00F239E6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F239E6" w:rsidRDefault="00F239E6" w:rsidP="00F239E6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F239E6" w:rsidRDefault="00F239E6" w:rsidP="00F239E6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77CB4" w:rsidRPr="00225D58" w:rsidRDefault="001933A9" w:rsidP="00F239E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239E6">
        <w:rPr>
          <w:rFonts w:ascii="TH SarabunIT๙" w:hAnsi="TH SarabunIT๙" w:cs="TH SarabunIT๙" w:hint="cs"/>
          <w:spacing w:val="2"/>
          <w:sz w:val="32"/>
          <w:szCs w:val="32"/>
          <w:cs/>
        </w:rPr>
        <w:t>กำหนดกลไกการกำกับติดตามการดำเนินงานเผยแพร่ข้อมูล โดยแต่งตั้งคณะทำงานหรือ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เจ้าหน้าที่ของหน่วยงานในการกำกับดูแลเว็บไซต์เพื่อให้มีการดำเนินงานเผยแพร่ข้อมูลอย่างต่อเนื่องเป็นปัจจุบัน รายงานผลการดำเนินงาน สรุปปัญหา อุปสรรคต่อหัวหน้าส่วนราชการ เช่น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 เป็นต้น</w:t>
      </w:r>
      <w:r w:rsidR="00677CB4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CB4" w:rsidRPr="00E112C2" w:rsidRDefault="00677CB4" w:rsidP="00A7481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B67" w:rsidRPr="00E112C2" w:rsidRDefault="009E4A88" w:rsidP="001021F6">
      <w:pPr>
        <w:tabs>
          <w:tab w:val="left" w:pos="1418"/>
        </w:tabs>
        <w:spacing w:before="24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7CB4" w:rsidRPr="00E112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677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F23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81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677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9E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77CB4"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</w:p>
    <w:p w:rsidR="008F6B67" w:rsidRPr="008F6B67" w:rsidRDefault="001021F6" w:rsidP="008F6B6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noProof/>
        </w:rPr>
        <w:drawing>
          <wp:inline distT="0" distB="0" distL="0" distR="0" wp14:anchorId="58EEE4C0" wp14:editId="5FCA6E91">
            <wp:extent cx="1724025" cy="600216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781491" cy="620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EAC" w:rsidRPr="00E112C2" w:rsidRDefault="007A24B5" w:rsidP="007A24B5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31408AC1" wp14:editId="1417E8B4">
                <wp:simplePos x="0" y="0"/>
                <wp:positionH relativeFrom="margin">
                  <wp:posOffset>2713660</wp:posOffset>
                </wp:positionH>
                <wp:positionV relativeFrom="paragraph">
                  <wp:posOffset>21590</wp:posOffset>
                </wp:positionV>
                <wp:extent cx="2340864" cy="512064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4E" w:rsidRPr="000523CB" w:rsidRDefault="00365A4E" w:rsidP="007A24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นาคทัพ)</w:t>
                            </w:r>
                          </w:p>
                          <w:p w:rsidR="00365A4E" w:rsidRDefault="00365A4E" w:rsidP="007A24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365A4E" w:rsidRPr="007A24B5" w:rsidRDefault="00365A4E" w:rsidP="007A24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8A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65pt;margin-top:1.7pt;width:184.3pt;height:40.3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4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" filled="f" stroked="f">
                <v:textbox>
                  <w:txbxContent>
                    <w:p w:rsidR="00365A4E" w:rsidRPr="000523CB" w:rsidRDefault="00365A4E" w:rsidP="007A24B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นาคทัพ)</w:t>
                      </w:r>
                    </w:p>
                    <w:p w:rsidR="00365A4E" w:rsidRDefault="00365A4E" w:rsidP="007A24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365A4E" w:rsidRPr="007A24B5" w:rsidRDefault="00365A4E" w:rsidP="007A24B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67"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F6B67"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E11EAC" w:rsidRPr="00E112C2" w:rsidRDefault="00E11EAC" w:rsidP="00E11E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EAC" w:rsidRDefault="00E11EAC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9D1" w:rsidRPr="005F7C6A" w:rsidRDefault="00D669D1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2C2" w:rsidRPr="00E112C2" w:rsidRDefault="00E112C2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2C2" w:rsidRDefault="00E112C2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7ED" w:rsidRDefault="00AC57ED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7ED" w:rsidRDefault="00AC57ED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7ED" w:rsidRDefault="00AC57ED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B9B" w:rsidRDefault="00705B9B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B9B" w:rsidRDefault="00705B9B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449" w:rsidRDefault="00142449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9A1" w:rsidRDefault="007A09A1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0523C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Pr="008F6B67" w:rsidRDefault="001021F6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object w:dxaOrig="1440" w:dyaOrig="1440">
          <v:shape id="_x0000_s1034" type="#_x0000_t75" style="position:absolute;left:0;text-align:left;margin-left:188.95pt;margin-top:-20.35pt;width:74.1pt;height:85.05pt;z-index:-251645440" fillcolor="window">
            <v:imagedata r:id="rId6" o:title="" gain="1.25" blacklevel="6554f"/>
          </v:shape>
          <o:OLEObject Type="Embed" ProgID="Word.Picture.8" ShapeID="_x0000_s1034" DrawAspect="Content" ObjectID="_1658212211" r:id="rId9"/>
        </w:object>
      </w:r>
    </w:p>
    <w:p w:rsidR="00434F90" w:rsidRPr="003B2A9A" w:rsidRDefault="00434F90" w:rsidP="00434F90">
      <w:pPr>
        <w:rPr>
          <w:rFonts w:ascii="TH SarabunIT๙" w:hAnsi="TH SarabunIT๙" w:cs="TH SarabunIT๙"/>
          <w:sz w:val="40"/>
          <w:szCs w:val="40"/>
        </w:rPr>
      </w:pPr>
    </w:p>
    <w:p w:rsidR="00434F90" w:rsidRPr="00E112C2" w:rsidRDefault="00434F90" w:rsidP="00434F90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F90" w:rsidRPr="00D669D1" w:rsidRDefault="00434F90" w:rsidP="003B2A9A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434F90" w:rsidRPr="00D669D1" w:rsidRDefault="00434F90" w:rsidP="003B2A9A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</w:t>
      </w:r>
      <w:r w:rsidR="003B2A9A">
        <w:rPr>
          <w:rFonts w:ascii="TH SarabunIT๙" w:hAnsi="TH SarabunIT๙" w:cs="TH SarabunIT๙" w:hint="cs"/>
          <w:sz w:val="32"/>
          <w:szCs w:val="32"/>
          <w:cs/>
        </w:rPr>
        <w:t>ให้ผู้มีส่วนได้ส่วนเสียมีส่วนร่วมในการดำเนินงาน</w:t>
      </w:r>
    </w:p>
    <w:p w:rsidR="00434F90" w:rsidRPr="00E112C2" w:rsidRDefault="00434F90" w:rsidP="00434F90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34F90" w:rsidRPr="00E112C2" w:rsidRDefault="00434F90" w:rsidP="00434F90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</w:p>
    <w:p w:rsidR="00D42263" w:rsidRDefault="00434F90" w:rsidP="001312B8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="007161EC" w:rsidRPr="00D4226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</w:t>
      </w:r>
      <w:r w:rsidR="007161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161EC" w:rsidRPr="00D42263">
        <w:rPr>
          <w:rFonts w:ascii="TH SarabunIT๙" w:hAnsi="TH SarabunIT๙" w:cs="TH SarabunIT๙" w:hint="cs"/>
          <w:spacing w:val="-12"/>
          <w:sz w:val="32"/>
          <w:szCs w:val="32"/>
          <w:cs/>
        </w:rPr>
        <w:t>พ.ศ. 2542 ได้มุ่งเน้นการส่งเสริมการมีส่วนร่วมของประชาชนในการพัฒนาท้องถิ่น องค์การบริหารส่วนตำบลทองหลาง</w:t>
      </w:r>
      <w:r w:rsidR="007161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161EC" w:rsidRPr="00D42263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จึงได้กำหนดมาตรการและกลไกในการเปิดโอกาสให้ประชาชนและผู้มีส่วนได้ส่วนเสียเข้ามามีส่วนร่วมในการ</w:t>
      </w:r>
      <w:r w:rsidR="007161EC" w:rsidRPr="001312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ดำเนินงานเพื่อแสดงให้เห็นถึงความโปร่งใสในการดำเนินงาน </w:t>
      </w:r>
      <w:r w:rsidR="00D42263" w:rsidRPr="001312B8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รวมทั้งการเผยแพร่ข้อมูล หรือการรับฟังความคิดเห็น</w:t>
      </w:r>
      <w:r w:rsidR="00D42263" w:rsidRPr="00D42263">
        <w:rPr>
          <w:rFonts w:ascii="TH SarabunIT๙" w:hAnsi="TH SarabunIT๙" w:cs="TH SarabunIT๙" w:hint="cs"/>
          <w:sz w:val="32"/>
          <w:szCs w:val="32"/>
          <w:cs/>
        </w:rPr>
        <w:t>ของประชาชน และผู้มีส่วนได้ส่วนเสียมีส่วนร่วมในการดำเนินงานขององค์การบริหารส่วนตำบลทองหลาง ดังนี้</w:t>
      </w:r>
    </w:p>
    <w:p w:rsidR="00D42263" w:rsidRDefault="00D42263" w:rsidP="00434F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 วิเคราะห์ผลการดำเนินงานและข้อเสนอแนะจากการดำเนินงานในรอบปีที่ผ่านมาใน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:rsidR="00D42263" w:rsidRDefault="00D42263" w:rsidP="00434F9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เผยแพร่ข้อมูลข่าวสารของโครงการในช่องทางที่หลากหลาย เช่น ปิดประกาศเว็บไซต์ สื่อสังคมออนไลน์ วารสาร จดหมายข่าว เป็นต้น</w:t>
      </w:r>
    </w:p>
    <w:p w:rsidR="00434F90" w:rsidRDefault="00D42263" w:rsidP="00434F9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รับฟังความคิดเห็นของประชาชนและผู้มีส่วนได้ส่วนเสียเพื่อให้ได้มาซึ่งข้อมูล ข้อเท็จจริง และความคิดเห็นประกอบการตัดสินใจ</w:t>
      </w:r>
    </w:p>
    <w:p w:rsidR="00434F90" w:rsidRPr="00225D58" w:rsidRDefault="00D42263" w:rsidP="00D4226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เปิดโอกาสให้ประชาชนและผู้มีส่วนได้ส่วนเสียได้เข้ามามีส่วนร่วมในการปฏิบัติงาน ไม่ว่าจะเป็นในลักษณะการเข้าร่วมในการจัดทำแผนพัฒนา ก</w:t>
      </w:r>
      <w:r w:rsidR="001312B8"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วางแผนงาน หรือการดำเนินงาน</w:t>
      </w:r>
      <w:r w:rsidR="00434F90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4F90" w:rsidRPr="00E112C2" w:rsidRDefault="00434F90" w:rsidP="00434F9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434F90" w:rsidRPr="00E112C2" w:rsidRDefault="00434F90" w:rsidP="00434F90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</w: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34F90" w:rsidRDefault="001021F6" w:rsidP="00434F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3FAD5168" wp14:editId="7718E635">
            <wp:simplePos x="0" y="0"/>
            <wp:positionH relativeFrom="column">
              <wp:posOffset>2301240</wp:posOffset>
            </wp:positionH>
            <wp:positionV relativeFrom="paragraph">
              <wp:posOffset>122555</wp:posOffset>
            </wp:positionV>
            <wp:extent cx="1724025" cy="60007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</w:t>
      </w:r>
    </w:p>
    <w:p w:rsidR="001021F6" w:rsidRPr="00E112C2" w:rsidRDefault="001021F6" w:rsidP="00434F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Pr="00E112C2" w:rsidRDefault="00434F90" w:rsidP="00434F90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5CA8D431" wp14:editId="53E14586">
                <wp:simplePos x="0" y="0"/>
                <wp:positionH relativeFrom="margin">
                  <wp:posOffset>2027555</wp:posOffset>
                </wp:positionH>
                <wp:positionV relativeFrom="paragraph">
                  <wp:posOffset>193040</wp:posOffset>
                </wp:positionV>
                <wp:extent cx="2340864" cy="512064"/>
                <wp:effectExtent l="0" t="0" r="0" b="25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F90" w:rsidRPr="000523CB" w:rsidRDefault="00434F90" w:rsidP="00434F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21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พ)</w:t>
                            </w:r>
                          </w:p>
                          <w:p w:rsidR="00434F90" w:rsidRDefault="00434F90" w:rsidP="00434F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434F90" w:rsidRPr="007A24B5" w:rsidRDefault="00434F90" w:rsidP="00434F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D43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159.65pt;margin-top:15.2pt;width:184.3pt;height:40.3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Ho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" filled="f" stroked="f">
                <v:textbox>
                  <w:txbxContent>
                    <w:p w:rsidR="00434F90" w:rsidRPr="000523CB" w:rsidRDefault="00434F90" w:rsidP="00434F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21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พ)</w:t>
                      </w:r>
                    </w:p>
                    <w:p w:rsidR="00434F90" w:rsidRDefault="00434F90" w:rsidP="00434F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434F90" w:rsidRPr="007A24B5" w:rsidRDefault="00434F90" w:rsidP="00434F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434F90" w:rsidRPr="00E112C2" w:rsidRDefault="00434F90" w:rsidP="00434F9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Pr="005F7C6A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Pr="00E112C2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Default="00B5206D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2B8" w:rsidRDefault="001312B8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Pr="008F6B67" w:rsidRDefault="001021F6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object w:dxaOrig="1440" w:dyaOrig="1440">
          <v:shape id="_x0000_s1035" type="#_x0000_t75" style="position:absolute;left:0;text-align:left;margin-left:188.95pt;margin-top:-20.35pt;width:74.1pt;height:85.05pt;z-index:-251641344" fillcolor="window">
            <v:imagedata r:id="rId6" o:title="" gain="1.25" blacklevel="6554f"/>
          </v:shape>
          <o:OLEObject Type="Embed" ProgID="Word.Picture.8" ShapeID="_x0000_s1035" DrawAspect="Content" ObjectID="_1658212212" r:id="rId10"/>
        </w:object>
      </w:r>
    </w:p>
    <w:p w:rsidR="00B5206D" w:rsidRPr="003B2A9A" w:rsidRDefault="00B5206D" w:rsidP="00B5206D">
      <w:pPr>
        <w:rPr>
          <w:rFonts w:ascii="TH SarabunIT๙" w:hAnsi="TH SarabunIT๙" w:cs="TH SarabunIT๙"/>
          <w:sz w:val="40"/>
          <w:szCs w:val="40"/>
        </w:rPr>
      </w:pPr>
    </w:p>
    <w:p w:rsidR="00B5206D" w:rsidRPr="00E112C2" w:rsidRDefault="00B5206D" w:rsidP="00B5206D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5206D" w:rsidRPr="00D669D1" w:rsidRDefault="00B5206D" w:rsidP="00B5206D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B5206D" w:rsidRPr="00D669D1" w:rsidRDefault="00B5206D" w:rsidP="00B5206D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</w:t>
      </w:r>
      <w:r w:rsidR="005370E2">
        <w:rPr>
          <w:rFonts w:ascii="TH SarabunIT๙" w:hAnsi="TH SarabunIT๙" w:cs="TH SarabunIT๙" w:hint="cs"/>
          <w:sz w:val="32"/>
          <w:szCs w:val="32"/>
          <w:cs/>
        </w:rPr>
        <w:t>ส่งเสริมความโปร่งใสในการจัดซื้อจัดจ้าง</w:t>
      </w:r>
    </w:p>
    <w:p w:rsidR="00B5206D" w:rsidRPr="00E112C2" w:rsidRDefault="00B5206D" w:rsidP="00B5206D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B5206D" w:rsidRPr="00E112C2" w:rsidRDefault="00B5206D" w:rsidP="00B5206D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</w:p>
    <w:p w:rsidR="00B5206D" w:rsidRDefault="00B5206D" w:rsidP="000D3D2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="005370E2" w:rsidRPr="000D3D25">
        <w:rPr>
          <w:rFonts w:ascii="TH SarabunIT๙" w:hAnsi="TH SarabunIT๙" w:cs="TH SarabunIT๙" w:hint="cs"/>
          <w:spacing w:val="10"/>
          <w:sz w:val="32"/>
          <w:szCs w:val="32"/>
          <w:cs/>
        </w:rPr>
        <w:t>เพื่อให้การดำเนินการจัดซื้อจัดจ้างขององค์การบริหารส่วนตำบลทองหลาง เป็นไปตาม</w:t>
      </w:r>
      <w:r w:rsidR="005370E2" w:rsidRPr="000D3D25">
        <w:rPr>
          <w:rFonts w:ascii="TH SarabunIT๙" w:hAnsi="TH SarabunIT๙" w:cs="TH SarabunIT๙" w:hint="cs"/>
          <w:spacing w:val="6"/>
          <w:sz w:val="32"/>
          <w:szCs w:val="32"/>
          <w:cs/>
        </w:rPr>
        <w:t>หลักธรรมาภิบาล มีความโปร่งใส ตรวจสอบได้ องค์การบริหารส่วนตำบลทองหลางจึงได้กำหนดมาตรการ</w:t>
      </w:r>
      <w:r w:rsidR="005370E2">
        <w:rPr>
          <w:rFonts w:ascii="TH SarabunIT๙" w:hAnsi="TH SarabunIT๙" w:cs="TH SarabunIT๙" w:hint="cs"/>
          <w:sz w:val="32"/>
          <w:szCs w:val="32"/>
          <w:cs/>
        </w:rPr>
        <w:t>ส่งเสริมความโปร่งใสในการจัดซื้อจัดจ้าง ดังนี้</w:t>
      </w:r>
    </w:p>
    <w:p w:rsidR="005370E2" w:rsidRDefault="005370E2" w:rsidP="000D3D2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D3D2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ให้เจ้าหน้าที่ขององค์การบริหารส่วนตำบลทองหลาง ซึ่งปฏิบัติหน้าที่เกี่ยวกับการจัดซื้อจัดจ้าง</w:t>
      </w:r>
      <w:r w:rsidRPr="000D3D25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เผยแพร่แผนการจัดซื้อจัดจ้างให้เป็นไปตามพระราชบัญญัติการจัดซื้อจัดจ้างและการบริหารพัสดุ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2560 และระเบียบกระทรวงการคลังว่าด้วยการจัดซื้อจัดจ้างและการบริหารพัสดุภาครัฐ พ.ศ. 2560</w:t>
      </w:r>
    </w:p>
    <w:p w:rsidR="005370E2" w:rsidRDefault="005370E2" w:rsidP="000D3D2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D3D2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ให้เจ้าหน้าที่ขององค์การบริหารส่วนตำบลทองหลาง</w:t>
      </w:r>
      <w:r w:rsidR="000D3D25" w:rsidRPr="000D3D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D3D25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0D3D25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ดำเนินการบันทึกรายละเอียด วิธีการ และขั้นตอนการจัดซื้อจัดจ้างและการบริหารพัสดุภาครัฐ ในระบบเครือข่าย</w:t>
      </w:r>
      <w:r w:rsidRPr="000D3D25">
        <w:rPr>
          <w:rFonts w:ascii="TH SarabunIT๙" w:hAnsi="TH SarabunIT๙" w:cs="TH SarabunIT๙" w:hint="cs"/>
          <w:spacing w:val="-2"/>
          <w:sz w:val="32"/>
          <w:szCs w:val="32"/>
          <w:cs/>
        </w:rPr>
        <w:t>สารสนเทศของกรมบัญชีกลางผ่านทางระบบจัดซื้อจัดจ้างภาครัฐด้วยอิเล็กทรอนิกส์ ตามวิธีการที่กรมบัญชีกลาง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กำหนดแต่ละขั้นตอน ดังนี้</w:t>
      </w:r>
    </w:p>
    <w:p w:rsidR="005370E2" w:rsidRDefault="005370E2" w:rsidP="005370E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2.1 จัดทำแผนการจัด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ซื้อจัดจ้าง</w:t>
      </w:r>
    </w:p>
    <w:p w:rsidR="005370E2" w:rsidRDefault="005370E2" w:rsidP="005370E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ทำรายงานขอซื้อหรือขอจ้าง</w:t>
      </w:r>
    </w:p>
    <w:p w:rsidR="005370E2" w:rsidRDefault="005370E2" w:rsidP="005370E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ดำเนินการจัดหา</w:t>
      </w:r>
    </w:p>
    <w:p w:rsidR="005370E2" w:rsidRDefault="005370E2" w:rsidP="005370E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ขออนุมัติสั่งซื้อหรือสั่งจ้าง</w:t>
      </w:r>
    </w:p>
    <w:p w:rsidR="005370E2" w:rsidRDefault="005370E2" w:rsidP="005370E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 การทำสัญญา</w:t>
      </w:r>
    </w:p>
    <w:p w:rsidR="005370E2" w:rsidRDefault="005370E2" w:rsidP="005370E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การบริหารสัญญา</w:t>
      </w:r>
    </w:p>
    <w:p w:rsidR="005370E2" w:rsidRDefault="005370E2" w:rsidP="000D3D2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D3D25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ห้ามมิให้เจ้าหน้าที่องค์การบริหารส่วนตำบลทองหลาง ซึ่งปฏิบัติหน้าที่เกี่ยวกับการจัดซื้อจัดจ้าง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เข้าไปมีส่วนได้ส่วนเสียกับผู้ยื่นข้อเสนอหรือคู่สัญญาขององค์การบริหารส่วนตำบลทองหลาง</w:t>
      </w:r>
    </w:p>
    <w:p w:rsidR="005370E2" w:rsidRDefault="005370E2" w:rsidP="000D3D2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D3D25" w:rsidRPr="000D3D25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ห้ามมิให้เจ้าหน้าที่องค์การบริหารส่วนตำบลทองหลาง ซึ่งปฏิบัติหน้าที่เกี่ยวกับการจัดซื้อจัดจ้าง</w:t>
      </w:r>
      <w:r w:rsidR="000D3D25">
        <w:rPr>
          <w:rFonts w:ascii="TH SarabunIT๙" w:hAnsi="TH SarabunIT๙" w:cs="TH SarabunIT๙" w:hint="cs"/>
          <w:sz w:val="32"/>
          <w:szCs w:val="32"/>
          <w:cs/>
        </w:rPr>
        <w:t>ยอมให้ผู้อื่นอาศัยหน้าที่ของตนหาผลประโยชน์จากการจัดซื้อจัดจ้างกับองค์การบริหารส่วนตำบลทองหลาง</w:t>
      </w:r>
    </w:p>
    <w:p w:rsidR="00B5206D" w:rsidRPr="00225D58" w:rsidRDefault="000D3D25" w:rsidP="000D3D2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D3D25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ให้หัวหน้าหน่วยงานกำกับ ดูแลการปฏิบัติหน้าที่ของเจ้าหน้าที่ผู้ใต้บังคับบัญชา ซึ่งปฏิบัติหน้าที่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เกี่ยวกับการจัดซื้อจัดจ้างให้เป็นไปด้วยความเรียบร้อย</w:t>
      </w:r>
      <w:r w:rsidR="00B5206D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206D" w:rsidRPr="00E112C2" w:rsidRDefault="00B5206D" w:rsidP="00B5206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5206D" w:rsidRPr="00E112C2" w:rsidRDefault="00B5206D" w:rsidP="00B5206D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</w: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5206D" w:rsidRPr="00FB3898" w:rsidRDefault="00B5206D" w:rsidP="00B5206D">
      <w:pPr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5206D" w:rsidRPr="008F6B67" w:rsidRDefault="001021F6" w:rsidP="00B5206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5E7AFF36" wp14:editId="2F9D925C">
            <wp:simplePos x="0" y="0"/>
            <wp:positionH relativeFrom="column">
              <wp:posOffset>2524125</wp:posOffset>
            </wp:positionH>
            <wp:positionV relativeFrom="paragraph">
              <wp:posOffset>10160</wp:posOffset>
            </wp:positionV>
            <wp:extent cx="1724025" cy="600075"/>
            <wp:effectExtent l="0" t="0" r="9525" b="952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206D" w:rsidRPr="00E112C2" w:rsidRDefault="00B5206D" w:rsidP="00B5206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Pr="00E112C2" w:rsidRDefault="00B5206D" w:rsidP="00B5206D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7BCAB6A1" wp14:editId="2ACD35B3">
                <wp:simplePos x="0" y="0"/>
                <wp:positionH relativeFrom="margin">
                  <wp:posOffset>2218055</wp:posOffset>
                </wp:positionH>
                <wp:positionV relativeFrom="paragraph">
                  <wp:posOffset>97790</wp:posOffset>
                </wp:positionV>
                <wp:extent cx="2340864" cy="512064"/>
                <wp:effectExtent l="0" t="0" r="0" b="25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06D" w:rsidRPr="000523CB" w:rsidRDefault="00B5206D" w:rsidP="00B520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นาคทัพ)</w:t>
                            </w:r>
                          </w:p>
                          <w:p w:rsidR="00B5206D" w:rsidRDefault="00B5206D" w:rsidP="00B520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B5206D" w:rsidRPr="007A24B5" w:rsidRDefault="00B5206D" w:rsidP="00B520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B6A1" id="Text Box 44" o:spid="_x0000_s1028" type="#_x0000_t202" style="position:absolute;left:0;text-align:left;margin-left:174.65pt;margin-top:7.7pt;width:184.3pt;height:40.3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ve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" filled="f" stroked="f">
                <v:textbox>
                  <w:txbxContent>
                    <w:p w:rsidR="00B5206D" w:rsidRPr="000523CB" w:rsidRDefault="00B5206D" w:rsidP="00B520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นาคทัพ)</w:t>
                      </w:r>
                    </w:p>
                    <w:p w:rsidR="00B5206D" w:rsidRDefault="00B5206D" w:rsidP="00B520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B5206D" w:rsidRPr="007A24B5" w:rsidRDefault="00B5206D" w:rsidP="00B520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B5206D" w:rsidRPr="00E112C2" w:rsidRDefault="00B5206D" w:rsidP="00B5206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Default="00B5206D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Pr="005F7C6A" w:rsidRDefault="00B5206D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Pr="00E112C2" w:rsidRDefault="00B5206D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Pr="008F6B67" w:rsidRDefault="001021F6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object w:dxaOrig="1440" w:dyaOrig="1440">
          <v:shape id="_x0000_s1036" type="#_x0000_t75" style="position:absolute;left:0;text-align:left;margin-left:188.95pt;margin-top:-20.35pt;width:74.1pt;height:85.05pt;z-index:-251637248" fillcolor="window">
            <v:imagedata r:id="rId6" o:title="" gain="1.25" blacklevel="6554f"/>
          </v:shape>
          <o:OLEObject Type="Embed" ProgID="Word.Picture.8" ShapeID="_x0000_s1036" DrawAspect="Content" ObjectID="_1658212213" r:id="rId11"/>
        </w:object>
      </w:r>
    </w:p>
    <w:p w:rsidR="00FB460C" w:rsidRPr="003B2A9A" w:rsidRDefault="00FB460C" w:rsidP="00FB460C">
      <w:pPr>
        <w:rPr>
          <w:rFonts w:ascii="TH SarabunIT๙" w:hAnsi="TH SarabunIT๙" w:cs="TH SarabunIT๙"/>
          <w:sz w:val="40"/>
          <w:szCs w:val="40"/>
        </w:rPr>
      </w:pPr>
    </w:p>
    <w:p w:rsidR="00FB460C" w:rsidRPr="00E112C2" w:rsidRDefault="00FB460C" w:rsidP="00FB460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B460C" w:rsidRPr="00D669D1" w:rsidRDefault="00FB460C" w:rsidP="00FB460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ED772D" w:rsidRDefault="00FB460C" w:rsidP="00FB460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72D">
        <w:rPr>
          <w:rFonts w:ascii="TH SarabunIT๙" w:hAnsi="TH SarabunIT๙" w:cs="TH SarabunIT๙" w:hint="cs"/>
          <w:sz w:val="32"/>
          <w:szCs w:val="32"/>
          <w:cs/>
        </w:rPr>
        <w:t>หลักเกณฑ์ มาตรการและแนวทางปฏิบัติเกี่ยวกับการจัดการข้อร้องเรียนกรณีเกิดการทุจริต</w:t>
      </w:r>
    </w:p>
    <w:p w:rsidR="00FB460C" w:rsidRPr="00D669D1" w:rsidRDefault="00ED772D" w:rsidP="00FB460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และประพฤติมิชอบของเจ้าหน้าที่ขององค์การบริหารส่วนตำบลทองหลาง</w:t>
      </w:r>
    </w:p>
    <w:p w:rsidR="00FB460C" w:rsidRPr="00E112C2" w:rsidRDefault="00FB460C" w:rsidP="00FB460C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FB460C" w:rsidRPr="00E112C2" w:rsidRDefault="00FB460C" w:rsidP="00FB460C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</w:p>
    <w:p w:rsidR="00FB460C" w:rsidRDefault="00FB460C" w:rsidP="009510B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9510B2">
        <w:rPr>
          <w:rFonts w:ascii="TH SarabunIT๙" w:hAnsi="TH SarabunIT๙" w:cs="TH SarabunIT๙" w:hint="cs"/>
          <w:spacing w:val="6"/>
          <w:sz w:val="32"/>
          <w:szCs w:val="32"/>
          <w:cs/>
        </w:rPr>
        <w:t>ตาม</w:t>
      </w:r>
      <w:r w:rsidR="00ED772D" w:rsidRPr="009510B2">
        <w:rPr>
          <w:rFonts w:ascii="TH SarabunIT๙" w:hAnsi="TH SarabunIT๙" w:cs="TH SarabunIT๙" w:hint="cs"/>
          <w:spacing w:val="6"/>
          <w:sz w:val="32"/>
          <w:szCs w:val="32"/>
          <w:cs/>
        </w:rPr>
        <w:t>ยุทธศาสตร์ชาติว่าด้วยการป้องกันและปราบปรามการทุจริตภาครัฐ องค์การบริหาร</w:t>
      </w:r>
      <w:r w:rsidR="00ED772D" w:rsidRPr="009510B2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ตำบลทองหลางมีแนวทางปฏิบัติการจัดการเรื่องร้องเรียนการทุจริต/แจ้งเบาะแสด้านการทุจริตและประพฤติมิชอบ</w:t>
      </w:r>
      <w:r w:rsidR="00ED772D">
        <w:rPr>
          <w:rFonts w:ascii="TH SarabunIT๙" w:hAnsi="TH SarabunIT๙" w:cs="TH SarabunIT๙" w:hint="cs"/>
          <w:sz w:val="32"/>
          <w:szCs w:val="32"/>
          <w:cs/>
        </w:rPr>
        <w:t xml:space="preserve"> เพื่อทำหน้าที่หลักในการบูรณาการและขับเคลื่อนแผนการป้องกันและปราบปรามการทุจริต และการส่งเสริมคุ้มครองจริยธรรมในองค์การบริหารส่วนตำบลทองหลาง </w:t>
      </w:r>
      <w:r w:rsidR="00172D02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เพื่อให้การดำเนินงานด้านการป้องกันและปราบปราม</w:t>
      </w:r>
      <w:r w:rsidR="00172D02" w:rsidRPr="009510B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ทุจริตขององค์การบริหารส่วนตำบลทองหลางเป็นไปตามอำนาจหน้าที่ให้สอดคล้องกับยุทธศาสตร์ชาติว่าด้วย</w:t>
      </w:r>
      <w:r w:rsidR="00172D02"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การป้องกันและปราบปรามการทุจริตภาครัฐ จึงกำหนดหลักเกณฑ์ มาตรการ และแนวทางการปฏิบัติเกี่ยวกับ</w:t>
      </w:r>
      <w:r w:rsidR="00172D02" w:rsidRPr="009510B2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การจัดการข้อร้องเรียน กรณีเกิดการทุจริตและประพฤติมิชอบของเจ้าหน้าที่ขององค์การบริหารส่วนตำบล</w:t>
      </w:r>
      <w:r w:rsidR="00172D02">
        <w:rPr>
          <w:rFonts w:ascii="TH SarabunIT๙" w:hAnsi="TH SarabunIT๙" w:cs="TH SarabunIT๙" w:hint="cs"/>
          <w:sz w:val="32"/>
          <w:szCs w:val="32"/>
          <w:cs/>
        </w:rPr>
        <w:t>ทองหลาง ดังนี้</w:t>
      </w:r>
      <w:r w:rsidR="00172D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2D02" w:rsidRDefault="00172D02" w:rsidP="009510B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10B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ข้อ 1 ประกาศนี้เรียกว่า </w:t>
      </w:r>
      <w:r w:rsidRPr="009510B2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9510B2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ประกาศองค์การบริหารส่วนตำบลทองหลาง เรื่อง หลักเกณฑ์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และแนวทางปฏิบัติเกี่ยวกับการจัดการข้อร้องเรียน กรณีเกิดการทุจริตและประพฤติมิชอบของเจ้าหน้าที่ขององค์การบริหารส่วนตำบลทองหลาง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72D02" w:rsidRDefault="00172D02" w:rsidP="00FB46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บทนิยามในประกาศนี้</w:t>
      </w:r>
    </w:p>
    <w:p w:rsidR="00172D02" w:rsidRDefault="00172D02" w:rsidP="009510B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 w:rsidRPr="009510B2">
        <w:rPr>
          <w:rFonts w:ascii="TH SarabunIT๙" w:hAnsi="TH SarabunIT๙" w:cs="TH SarabunIT๙" w:hint="cs"/>
          <w:spacing w:val="4"/>
          <w:sz w:val="32"/>
          <w:szCs w:val="32"/>
          <w:cs/>
        </w:rPr>
        <w:t>เจ้าหน้าที่</w:t>
      </w:r>
      <w:r w:rsidRPr="009510B2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  <w:r w:rsidRPr="009510B2">
        <w:rPr>
          <w:rFonts w:ascii="TH SarabunIT๙" w:hAnsi="TH SarabunIT๙" w:cs="TH SarabunIT๙" w:hint="cs"/>
          <w:spacing w:val="4"/>
          <w:sz w:val="32"/>
          <w:szCs w:val="32"/>
          <w:cs/>
        </w:rPr>
        <w:t>หมายความว่า พนักงานส่วนตำบล ลูกจ้างประจำ และพนักงานจ้างใน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172D02" w:rsidRDefault="00172D02" w:rsidP="009510B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10B2">
        <w:rPr>
          <w:rFonts w:ascii="TH SarabunIT๙" w:hAnsi="TH SarabunIT๙" w:cs="TH SarabunIT๙"/>
          <w:spacing w:val="10"/>
          <w:sz w:val="32"/>
          <w:szCs w:val="32"/>
        </w:rPr>
        <w:t>“</w:t>
      </w:r>
      <w:r w:rsidRPr="009510B2">
        <w:rPr>
          <w:rFonts w:ascii="TH SarabunIT๙" w:hAnsi="TH SarabunIT๙" w:cs="TH SarabunIT๙" w:hint="cs"/>
          <w:spacing w:val="10"/>
          <w:sz w:val="32"/>
          <w:szCs w:val="32"/>
          <w:cs/>
        </w:rPr>
        <w:t>ทุจริต</w:t>
      </w:r>
      <w:r w:rsidRPr="009510B2">
        <w:rPr>
          <w:rFonts w:ascii="TH SarabunIT๙" w:hAnsi="TH SarabunIT๙" w:cs="TH SarabunIT๙"/>
          <w:spacing w:val="10"/>
          <w:sz w:val="32"/>
          <w:szCs w:val="32"/>
        </w:rPr>
        <w:t xml:space="preserve">” </w:t>
      </w:r>
      <w:r w:rsidRPr="009510B2">
        <w:rPr>
          <w:rFonts w:ascii="TH SarabunIT๙" w:hAnsi="TH SarabunIT๙" w:cs="TH SarabunIT๙" w:hint="cs"/>
          <w:spacing w:val="10"/>
          <w:sz w:val="32"/>
          <w:szCs w:val="32"/>
          <w:cs/>
        </w:rPr>
        <w:t>หมายความว่า การแสวงหาประโยชน์ที่มิควรได้โดยชอบด้วยกฎหมาย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สำหรับตนเองหรือผู้อื่น</w:t>
      </w:r>
    </w:p>
    <w:p w:rsidR="00172D02" w:rsidRDefault="00172D02" w:rsidP="009510B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10B2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9510B2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ประพฤติมิชอบ</w:t>
      </w:r>
      <w:r w:rsidRPr="009510B2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9510B2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หมายความว่า การที่เจ้าหน้าที่ปฏิบัติ หรือละเว้นการปฏิบัติการอย่างใด</w:t>
      </w:r>
      <w:r w:rsidRPr="009510B2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อย่างหนึ่งในตำแหน่งหรือหน้าที่หรือใช้อำนาจในตำแหน่งหรือหน้าที่ที่อันเป็นการฝ่าฝืนกฎหมาย ระเบียบ 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0B2">
        <w:rPr>
          <w:rFonts w:ascii="TH SarabunIT๙" w:hAnsi="TH SarabunIT๙" w:cs="TH SarabunIT๙" w:hint="cs"/>
          <w:spacing w:val="4"/>
          <w:sz w:val="32"/>
          <w:szCs w:val="32"/>
          <w:cs/>
        </w:rPr>
        <w:t>คำสั่ง อย่างใดอย่างหนึ่ง ซึ่งมุ่งหมายจะควบคุมดูแล การรับ การเก็บรักษา หรือการใช้เงินหรือทรัพย์สินของทางราชการ ไม่ว่าการปฏิบัติหรือละเว้นการปฏิบัตินั้นเป็นการทุจริตด้วยหรือไม่ก็ตาม และให้หมายรวมถึง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การประมาทเลินเล่อในหน้าที่ดังกล่าวด้วย</w:t>
      </w:r>
    </w:p>
    <w:p w:rsidR="008C588B" w:rsidRDefault="008C588B" w:rsidP="009510B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10B2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Pr="009510B2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ข้อร้องเรียน</w:t>
      </w:r>
      <w:r w:rsidRPr="009510B2">
        <w:rPr>
          <w:rFonts w:ascii="TH SarabunIT๙" w:hAnsi="TH SarabunIT๙" w:cs="TH SarabunIT๙"/>
          <w:spacing w:val="-10"/>
          <w:sz w:val="32"/>
          <w:szCs w:val="32"/>
        </w:rPr>
        <w:t xml:space="preserve">” </w:t>
      </w:r>
      <w:r w:rsidRPr="009510B2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หมายความว่า ข้อร้องเรียนการทุจริต การปฏิบัติหรือละเว้นการปฏิบัติหน้าที่</w:t>
      </w:r>
      <w:r w:rsidRPr="009510B2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โดยมิชอบของเจ้าหน้าที่ของรัฐ</w:t>
      </w:r>
      <w:r w:rsidR="00336226" w:rsidRPr="009510B2">
        <w:rPr>
          <w:rFonts w:ascii="TH SarabunIT๙" w:hAnsi="TH SarabunIT๙" w:cs="TH SarabunIT๙" w:hint="cs"/>
          <w:spacing w:val="-12"/>
          <w:sz w:val="32"/>
          <w:szCs w:val="32"/>
          <w:cs/>
        </w:rPr>
        <w:t>ในสังกัดและข้อกล่าวหาเจ้าหน้าที่ของรัฐที่ไม่ได้ปฏิบัติหน้าที่ราชการด้วยความรับผิดชอบ</w:t>
      </w:r>
      <w:r w:rsidR="00336226" w:rsidRPr="009510B2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ต่อประชาชน ไม่มีคุณธรรม จริยธรรม ไม่คำนึงถึงประโยชน์ส่วนรวมเป็นที่ตั้งและไม่มีธรรมาภิบาล ตามที่มีกฎหมาย</w:t>
      </w:r>
      <w:r w:rsidR="00336226"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แบบแผนของทางราชการที่เกี่ยวข้องได้กำหนดไว้</w:t>
      </w:r>
    </w:p>
    <w:p w:rsidR="00336226" w:rsidRDefault="00336226" w:rsidP="009510B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การตอบสนอง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การส่งต่อให้แก่หน่วยงานที่เกี่ยวข้อง การตรวจสอบ</w:t>
      </w:r>
      <w:r w:rsidRPr="009510B2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และนำเรื่องร้องเรียนเข้าสู่กระบวนการสอบสวนข้อเท็จจริง แจ้งตักเตือน ดำเนินคดีหรืออื่นๆ ตามระเบียบข้อกฎหมาย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0B2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พร้อมกับแจ้งให้ผู้ร้องเรียนทราบผลหรือความคืบหน้าของการดำเนินการภายใน 15 วัน ทั้งนี้ กรณีที่ขอร้องเรียนไม่ได้ระบุชื่อและที่อยู่หรือหมายเลขโทรศัพท์ที่ติดต่อได้หรืออีเมล์ติดต่อของผู้ร้องเรียนจะพิจารณาการตอบสนอง</w:t>
      </w:r>
      <w:r>
        <w:rPr>
          <w:rFonts w:ascii="TH SarabunIT๙" w:hAnsi="TH SarabunIT๙" w:cs="TH SarabunIT๙" w:hint="cs"/>
          <w:sz w:val="32"/>
          <w:szCs w:val="32"/>
          <w:cs/>
        </w:rPr>
        <w:t>สิ้นสุดที่การนำเรื่องร้องเรียนเข้าสู่กระบวนการสอบสวนข้อเท็จจริง แจ้งตักเตือน ดำเนินคดีหรืออื่นๆ ตามข้อระเบียบและกฎหมายที่กำหนด</w:t>
      </w:r>
    </w:p>
    <w:p w:rsidR="009510B2" w:rsidRDefault="009510B2" w:rsidP="009510B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0B2" w:rsidRDefault="009510B2" w:rsidP="009510B2">
      <w:pPr>
        <w:tabs>
          <w:tab w:val="left" w:pos="1418"/>
          <w:tab w:val="left" w:pos="1985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หลักเกณฑ์...</w:t>
      </w:r>
    </w:p>
    <w:p w:rsidR="009510B2" w:rsidRDefault="009510B2" w:rsidP="009510B2">
      <w:pPr>
        <w:tabs>
          <w:tab w:val="left" w:pos="1418"/>
          <w:tab w:val="left" w:pos="198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9510B2" w:rsidRDefault="009510B2" w:rsidP="009510B2">
      <w:pPr>
        <w:tabs>
          <w:tab w:val="left" w:pos="1418"/>
          <w:tab w:val="left" w:pos="198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9510B2" w:rsidRDefault="009510B2" w:rsidP="009510B2">
      <w:pPr>
        <w:tabs>
          <w:tab w:val="left" w:pos="1418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10FE6" w:rsidRDefault="00B10FE6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หลักเกณฑ์และรายละเอียดข้อมูลการร้องเรียน</w:t>
      </w:r>
    </w:p>
    <w:p w:rsidR="00B10FE6" w:rsidRPr="008F13CA" w:rsidRDefault="00B10FE6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13C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หลักเกณฑ์การร้องเรียน</w:t>
      </w:r>
    </w:p>
    <w:p w:rsidR="00B10FE6" w:rsidRDefault="00B10FE6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ต้องเป็นเรื่องที่ผู้ร้องได้รับความเดือดร้อน เสียหาย อันเนื่องมาจากเจ้าหน้าที่ขององค์การบริหารส่วนตำบลทองหลาง ดังนี้</w:t>
      </w:r>
    </w:p>
    <w:p w:rsidR="00B10FE6" w:rsidRDefault="00B10FE6" w:rsidP="00AE4AEA">
      <w:pPr>
        <w:tabs>
          <w:tab w:val="left" w:pos="1418"/>
          <w:tab w:val="left" w:pos="1985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การทุจริตต่อหน้าที่ราชการ</w:t>
      </w:r>
    </w:p>
    <w:p w:rsidR="00B10FE6" w:rsidRDefault="00B10FE6" w:rsidP="00AE4AEA">
      <w:pPr>
        <w:tabs>
          <w:tab w:val="left" w:pos="1418"/>
          <w:tab w:val="left" w:pos="1985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การกระทำความผิดต่อตำแหน่งหน้าที่ราชการ</w:t>
      </w:r>
    </w:p>
    <w:p w:rsidR="00B10FE6" w:rsidRDefault="00B10FE6" w:rsidP="00AE4AEA">
      <w:pPr>
        <w:tabs>
          <w:tab w:val="left" w:pos="1418"/>
          <w:tab w:val="left" w:pos="1985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ละเลยหน้าที่ตามที่กฎหมายกำหนดให้ต้องปฏิบัติ</w:t>
      </w:r>
    </w:p>
    <w:p w:rsidR="00B10FE6" w:rsidRDefault="00B10FE6" w:rsidP="00AE4AEA">
      <w:pPr>
        <w:tabs>
          <w:tab w:val="left" w:pos="1418"/>
          <w:tab w:val="left" w:pos="1985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ปฏิบัติหน้าที่ล่าช้าเกินเวลาอันสมควร</w:t>
      </w:r>
    </w:p>
    <w:p w:rsidR="00B10FE6" w:rsidRDefault="00B10FE6" w:rsidP="00AE4AEA">
      <w:pPr>
        <w:tabs>
          <w:tab w:val="left" w:pos="1418"/>
          <w:tab w:val="left" w:pos="1985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E4AEA">
        <w:rPr>
          <w:rFonts w:ascii="TH SarabunIT๙" w:hAnsi="TH SarabunIT๙" w:cs="TH SarabunIT๙" w:hint="cs"/>
          <w:sz w:val="32"/>
          <w:szCs w:val="32"/>
          <w:cs/>
        </w:rPr>
        <w:t>กระทำการนอกเหนืออำนาจหน้าที่หรือขัดต่อกฎหมาย</w:t>
      </w:r>
    </w:p>
    <w:p w:rsidR="00AE4AEA" w:rsidRDefault="00AE4AEA" w:rsidP="008F13C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F13CA">
        <w:rPr>
          <w:rFonts w:ascii="TH SarabunIT๙" w:hAnsi="TH SarabunIT๙" w:cs="TH SarabunIT๙" w:hint="cs"/>
          <w:spacing w:val="-10"/>
          <w:sz w:val="32"/>
          <w:szCs w:val="32"/>
          <w:cs/>
        </w:rPr>
        <w:t>ต้องเป็นเรื่องที่มีมูล มิใช่ลักษณะกระแสข่าวที่สร้างความเสียหายแก่บุคคลที่ขาดหลักฐาน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>แวดล้อมที่ปรากฏชัดแจ้ง ตลอดจนขาดพยานบุคคลแน่นอน</w:t>
      </w:r>
    </w:p>
    <w:p w:rsidR="00AE4AEA" w:rsidRPr="008F13C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13C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รายละเอียดข้อมูลการร้องเรียน</w:t>
      </w:r>
    </w:p>
    <w:p w:rsidR="00AE4AE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ชื่อและที่อยู่ของผู้ร้องเรียน</w:t>
      </w:r>
    </w:p>
    <w:p w:rsidR="00AE4AE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ชื่อหน่วยงานหรือเจ้าหน้าที่ที่เกี่ยวข้องที่เป็นเหตุแห่งการร้องเรียน</w:t>
      </w:r>
    </w:p>
    <w:p w:rsidR="00AE4AEA" w:rsidRDefault="00AE4AEA" w:rsidP="008F13C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8F13C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การกระทำทั้งหลายที่เป็นเหตุแห่งการร้องเรียน พร้อมทั้งข้อเท็จจริงหรือพฤติการณ์</w:t>
      </w:r>
      <w:r w:rsidRPr="008F13CA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ตามสมควรเกี่ยวกับการกระทำดังกล่าว (หรือแจ้งช่องทางการทุจริตของเจ้าหน้าที่อย่างชัดเจนเพื่อดำเนินการ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สืบสวน สอบสวน)</w:t>
      </w:r>
    </w:p>
    <w:p w:rsidR="00AE4AE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คำขอของผู้ร้องเรียน</w:t>
      </w:r>
    </w:p>
    <w:p w:rsidR="00AE4AE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ลายมือชื่อของผู้ร้องเรียน</w:t>
      </w:r>
    </w:p>
    <w:p w:rsidR="00AE4AE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ระบุวัน เดือน ปี</w:t>
      </w:r>
    </w:p>
    <w:p w:rsidR="00AE4AEA" w:rsidRDefault="00AE4AEA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ระบุพยานเอกสาร พยานวัตถุ พยานบุคคล (ถ้ามี)</w:t>
      </w:r>
    </w:p>
    <w:p w:rsidR="008D64BE" w:rsidRPr="008F13CA" w:rsidRDefault="008D64BE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13CA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</w:t>
      </w:r>
    </w:p>
    <w:p w:rsidR="008D64BE" w:rsidRDefault="008D64BE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รับเรื่องร้องเรียนผ่านเว็บไซต์ </w:t>
      </w:r>
      <w:r>
        <w:rPr>
          <w:rFonts w:ascii="TH SarabunIT๙" w:hAnsi="TH SarabunIT๙" w:cs="TH SarabunIT๙"/>
          <w:sz w:val="32"/>
          <w:szCs w:val="32"/>
        </w:rPr>
        <w:t>www.thong-lang.go.th</w:t>
      </w:r>
    </w:p>
    <w:p w:rsidR="008D64BE" w:rsidRDefault="008D64BE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ร้องเรียนผ่านตู้/กล่องรับความคิดเห็น (จดหมาย/บัตรสนเท่ห์/เอกสาร)</w:t>
      </w:r>
    </w:p>
    <w:p w:rsidR="008D64BE" w:rsidRDefault="008D64BE" w:rsidP="008F13C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ไปรษณีย์ปกติ (จดหมาย/บัตรสนเท่ห์/เอกสาร) ส่งตรงมายัง องค์การบริหารส่วนตำบลทองหลาง เลขที่ 229/1 หมู่ที่ 4 ตำบลทองหลาง อำเภอห้วยคต จังหวัดอุทัยธานี 61170</w:t>
      </w:r>
    </w:p>
    <w:p w:rsidR="008D64BE" w:rsidRDefault="008D64BE" w:rsidP="008F13C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F13CA">
        <w:rPr>
          <w:rFonts w:ascii="TH SarabunIT๙" w:hAnsi="TH SarabunIT๙" w:cs="TH SarabunIT๙" w:hint="cs"/>
          <w:spacing w:val="-2"/>
          <w:sz w:val="32"/>
          <w:szCs w:val="32"/>
          <w:cs/>
        </w:rPr>
        <w:t>. ยื่นโดยตรง (จดหมาย/บัตรสนเท่ห์/เอกสาร) ณ ที่ทำการองค์การบริหารส่วนตำบลทองหลาง</w:t>
      </w:r>
    </w:p>
    <w:p w:rsidR="008D64BE" w:rsidRDefault="008D64BE" w:rsidP="00172D02">
      <w:pPr>
        <w:tabs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โทรศัพท์หมายเลข 0-5651-8155</w:t>
      </w:r>
    </w:p>
    <w:p w:rsidR="008D64BE" w:rsidRPr="00275B9F" w:rsidRDefault="008D64BE" w:rsidP="008F13C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275B9F" w:rsidRPr="008F13CA">
        <w:rPr>
          <w:rFonts w:ascii="TH SarabunIT๙" w:hAnsi="TH SarabunIT๙" w:cs="TH SarabunIT๙"/>
          <w:spacing w:val="-14"/>
          <w:sz w:val="32"/>
          <w:szCs w:val="32"/>
        </w:rPr>
        <w:t xml:space="preserve">Email </w:t>
      </w:r>
      <w:r w:rsidR="00275B9F" w:rsidRPr="008F13C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ของหน่วยงาน </w:t>
      </w:r>
      <w:r w:rsidR="00275B9F" w:rsidRPr="008F13CA">
        <w:rPr>
          <w:rFonts w:ascii="TH SarabunIT๙" w:hAnsi="TH SarabunIT๙" w:cs="TH SarabunIT๙"/>
          <w:spacing w:val="-14"/>
          <w:sz w:val="32"/>
          <w:szCs w:val="32"/>
        </w:rPr>
        <w:t xml:space="preserve">: thonglang@thong-lang.go.th </w:t>
      </w:r>
      <w:r w:rsidR="00275B9F" w:rsidRPr="008F13C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หรือ </w:t>
      </w:r>
      <w:r w:rsidR="00275B9F" w:rsidRPr="008F13CA">
        <w:rPr>
          <w:rFonts w:ascii="TH SarabunPSK" w:hAnsi="TH SarabunPSK" w:cs="TH SarabunPSK"/>
          <w:spacing w:val="-14"/>
          <w:sz w:val="32"/>
          <w:szCs w:val="32"/>
        </w:rPr>
        <w:t>thonglang</w:t>
      </w:r>
      <w:r w:rsidR="00275B9F" w:rsidRPr="008F13CA">
        <w:rPr>
          <w:rFonts w:ascii="TH SarabunPSK" w:hAnsi="TH SarabunPSK" w:cs="TH SarabunPSK"/>
          <w:spacing w:val="-14"/>
          <w:sz w:val="32"/>
          <w:szCs w:val="32"/>
          <w:cs/>
        </w:rPr>
        <w:t>229</w:t>
      </w:r>
      <w:r w:rsidR="00275B9F" w:rsidRPr="008F13CA">
        <w:rPr>
          <w:rFonts w:ascii="TH SarabunPSK" w:hAnsi="TH SarabunPSK" w:cs="TH SarabunPSK"/>
          <w:spacing w:val="-14"/>
          <w:sz w:val="32"/>
          <w:szCs w:val="32"/>
        </w:rPr>
        <w:t>@gmail.com</w:t>
      </w:r>
    </w:p>
    <w:p w:rsidR="00FB460C" w:rsidRPr="00225D58" w:rsidRDefault="00275B9F" w:rsidP="008F13C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8F13C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ร้องเรียนทาง </w:t>
      </w:r>
      <w:r w:rsidRPr="008F13CA">
        <w:rPr>
          <w:rFonts w:ascii="TH SarabunIT๙" w:hAnsi="TH SarabunIT๙" w:cs="TH SarabunIT๙"/>
          <w:spacing w:val="4"/>
          <w:sz w:val="32"/>
          <w:szCs w:val="32"/>
        </w:rPr>
        <w:t xml:space="preserve">Facebook : </w:t>
      </w:r>
      <w:r w:rsidRPr="008F13CA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องค์การบริหารส่วนตำบลทองหลาง อำเภอห้วยคต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จังหวัดอุทัยธานี</w:t>
      </w:r>
      <w:r w:rsidR="00FB460C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460C" w:rsidRPr="00E112C2" w:rsidRDefault="00FB460C" w:rsidP="00FB460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B460C" w:rsidRPr="00E112C2" w:rsidRDefault="00FB460C" w:rsidP="00FB460C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</w: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B460C" w:rsidRPr="009510B2" w:rsidRDefault="00FB460C" w:rsidP="00FB460C">
      <w:pPr>
        <w:ind w:left="144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B460C" w:rsidRPr="008F6B67" w:rsidRDefault="001021F6" w:rsidP="00FB460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2378079B" wp14:editId="4EC89781">
            <wp:simplePos x="0" y="0"/>
            <wp:positionH relativeFrom="column">
              <wp:posOffset>2205990</wp:posOffset>
            </wp:positionH>
            <wp:positionV relativeFrom="paragraph">
              <wp:posOffset>5080</wp:posOffset>
            </wp:positionV>
            <wp:extent cx="1724025" cy="600075"/>
            <wp:effectExtent l="0" t="0" r="952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460C" w:rsidRPr="00E112C2" w:rsidRDefault="00FB460C" w:rsidP="00FB460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Pr="00E112C2" w:rsidRDefault="00FB460C" w:rsidP="00FB460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13188A5B" wp14:editId="2F8087E5">
                <wp:simplePos x="0" y="0"/>
                <wp:positionH relativeFrom="margin">
                  <wp:posOffset>1998980</wp:posOffset>
                </wp:positionH>
                <wp:positionV relativeFrom="paragraph">
                  <wp:posOffset>88265</wp:posOffset>
                </wp:positionV>
                <wp:extent cx="2340864" cy="512064"/>
                <wp:effectExtent l="0" t="0" r="0" b="25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60C" w:rsidRPr="000523CB" w:rsidRDefault="00FB460C" w:rsidP="00FB46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นาคทัพ)</w:t>
                            </w:r>
                          </w:p>
                          <w:p w:rsidR="00FB460C" w:rsidRDefault="00FB460C" w:rsidP="00FB46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FB460C" w:rsidRPr="007A24B5" w:rsidRDefault="00FB460C" w:rsidP="00FB46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8A5B" id="Text Box 46" o:spid="_x0000_s1029" type="#_x0000_t202" style="position:absolute;left:0;text-align:left;margin-left:157.4pt;margin-top:6.95pt;width:184.3pt;height:40.3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iT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" filled="f" stroked="f">
                <v:textbox>
                  <w:txbxContent>
                    <w:p w:rsidR="00FB460C" w:rsidRPr="000523CB" w:rsidRDefault="00FB460C" w:rsidP="00FB460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นาคทัพ)</w:t>
                      </w:r>
                    </w:p>
                    <w:p w:rsidR="00FB460C" w:rsidRDefault="00FB460C" w:rsidP="00FB46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FB460C" w:rsidRPr="007A24B5" w:rsidRDefault="00FB460C" w:rsidP="00FB460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FB460C" w:rsidRPr="00E112C2" w:rsidRDefault="00FB460C" w:rsidP="00FB460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0B2" w:rsidRDefault="009510B2" w:rsidP="009510B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3CA" w:rsidRDefault="008F13CA" w:rsidP="009510B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0B2" w:rsidRPr="008F6B67" w:rsidRDefault="001021F6" w:rsidP="009510B2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object w:dxaOrig="1440" w:dyaOrig="1440">
          <v:shape id="_x0000_s1037" type="#_x0000_t75" style="position:absolute;left:0;text-align:left;margin-left:188.95pt;margin-top:-20.35pt;width:74.1pt;height:85.05pt;z-index:-251634176" fillcolor="window">
            <v:imagedata r:id="rId6" o:title="" gain="1.25" blacklevel="6554f"/>
          </v:shape>
          <o:OLEObject Type="Embed" ProgID="Word.Picture.8" ShapeID="_x0000_s1037" DrawAspect="Content" ObjectID="_1658212214" r:id="rId12"/>
        </w:object>
      </w:r>
    </w:p>
    <w:p w:rsidR="009510B2" w:rsidRPr="003B2A9A" w:rsidRDefault="009510B2" w:rsidP="009510B2">
      <w:pPr>
        <w:rPr>
          <w:rFonts w:ascii="TH SarabunIT๙" w:hAnsi="TH SarabunIT๙" w:cs="TH SarabunIT๙"/>
          <w:sz w:val="40"/>
          <w:szCs w:val="40"/>
        </w:rPr>
      </w:pPr>
    </w:p>
    <w:p w:rsidR="009510B2" w:rsidRPr="00E112C2" w:rsidRDefault="009510B2" w:rsidP="009510B2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510B2" w:rsidRPr="00D669D1" w:rsidRDefault="009510B2" w:rsidP="009510B2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9510B2" w:rsidRPr="00D669D1" w:rsidRDefault="009510B2" w:rsidP="009510B2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>ป้องกันการรับสินบน</w:t>
      </w:r>
    </w:p>
    <w:p w:rsidR="009510B2" w:rsidRPr="00E112C2" w:rsidRDefault="009510B2" w:rsidP="001021F6">
      <w:pPr>
        <w:tabs>
          <w:tab w:val="left" w:pos="3765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9510B2" w:rsidRPr="004B406A" w:rsidRDefault="009510B2" w:rsidP="001021F6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="004B406A" w:rsidRPr="004B406A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เพื่อให้การดำเนินงาน</w:t>
      </w:r>
      <w:r w:rsidRPr="004B406A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ขององค์การบริหารส่วนตำบลทองหลาง เป็นไป</w:t>
      </w:r>
      <w:r w:rsidR="004B406A" w:rsidRPr="004B406A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r w:rsidRPr="004B406A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ความโปร่งใ</w:t>
      </w:r>
      <w:r w:rsidR="004B406A" w:rsidRPr="004B40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 </w:t>
      </w:r>
      <w:r w:rsidRPr="004B406A">
        <w:rPr>
          <w:rFonts w:ascii="TH SarabunIT๙" w:hAnsi="TH SarabunIT๙" w:cs="TH SarabunIT๙" w:hint="cs"/>
          <w:spacing w:val="-10"/>
          <w:sz w:val="32"/>
          <w:szCs w:val="32"/>
          <w:cs/>
        </w:rPr>
        <w:t>ตรวจสอบได้</w:t>
      </w:r>
      <w:r w:rsidRPr="004B4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06A" w:rsidRPr="004B406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ปลอดจากการทุจริตและประพฤติมิชอบในการปฏิบัติงาน </w:t>
      </w:r>
      <w:r w:rsidRPr="004B406A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องค์การบริหารส่วนตำบลทองหลางจึงได้กำหนด</w:t>
      </w:r>
      <w:r w:rsidRPr="004B406A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>ป้องกันการรับสินบน</w:t>
      </w:r>
      <w:r w:rsidRPr="004B406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510B2" w:rsidRDefault="009510B2" w:rsidP="008D4CB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B406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B406A" w:rsidRPr="008D4CB0">
        <w:rPr>
          <w:rFonts w:ascii="TH SarabunIT๙" w:hAnsi="TH SarabunIT๙" w:cs="TH SarabunIT๙" w:hint="cs"/>
          <w:spacing w:val="10"/>
          <w:sz w:val="32"/>
          <w:szCs w:val="32"/>
          <w:cs/>
        </w:rPr>
        <w:t>ประกาศเจตจำนงในการบริหารงานอย่างซื่อสัตย์สุจริต โปร่งใสและเป็นไปตามหลัก</w:t>
      </w:r>
      <w:r w:rsidR="004B406A" w:rsidRPr="004B406A">
        <w:rPr>
          <w:rFonts w:ascii="TH SarabunIT๙" w:hAnsi="TH SarabunIT๙" w:cs="TH SarabunIT๙" w:hint="cs"/>
          <w:sz w:val="32"/>
          <w:szCs w:val="32"/>
          <w:cs/>
        </w:rPr>
        <w:t>ธรรมาภิบาลที่ดี โดยเผยแพร่ประชาสัมพันธ์ให้บุคลากร ผู้รับบริการ ผู้มีส่วนได้ส่วนเสียภายนอกทราบ</w:t>
      </w:r>
    </w:p>
    <w:p w:rsidR="009510B2" w:rsidRDefault="009510B2" w:rsidP="008D28B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B406A" w:rsidRPr="008D28BB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กำหนดบทบาทหน้าที่ของผู้บริหารทุกระดับ ให้ครอบคลุมถึงการประพฤติตนเป็นแบบอย่างที่ดี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06A" w:rsidRPr="008D28BB">
        <w:rPr>
          <w:rFonts w:ascii="TH SarabunIT๙" w:hAnsi="TH SarabunIT๙" w:cs="TH SarabunIT๙" w:hint="cs"/>
          <w:spacing w:val="-12"/>
          <w:sz w:val="32"/>
          <w:szCs w:val="32"/>
          <w:cs/>
        </w:rPr>
        <w:t>มีการควบคุม กำกับ ติดตาม สนับสนุนและขับเคลื่อนการดำเนินงานเพื่อป้องกันการรับ ให้สินบนหรือผลประโยชน์อื่นใด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 xml:space="preserve"> รวมถึงป้องกันการมีส่วนร่วมในการทุจริตทุกรูปแบบ</w:t>
      </w:r>
    </w:p>
    <w:p w:rsidR="004B406A" w:rsidRDefault="004B406A" w:rsidP="009510B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กำหนดจรรยาบรรณ บทบาทหน้าที่ของพนักงานทุกระดับให้ครอบคลุมถึง</w:t>
      </w:r>
    </w:p>
    <w:p w:rsidR="009510B2" w:rsidRDefault="009510B2" w:rsidP="009510B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406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>การงดรับ ให้สินบน หรือผลประโยชน์อื่นใดในทุกรูปแบบ ทั้งทางตรงและทางอ้อม</w:t>
      </w:r>
    </w:p>
    <w:p w:rsidR="009510B2" w:rsidRDefault="009510B2" w:rsidP="009510B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406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>การไม่เข้าไปมีส่วนร่วมในการทุจริตทุกรูปแบบ</w:t>
      </w:r>
    </w:p>
    <w:p w:rsidR="009510B2" w:rsidRDefault="009510B2" w:rsidP="008D28B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406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4B406A" w:rsidRPr="008D28B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การร่วมสอดส่องดูแลและรายงานการรับ ให้สินบนหรือประโยชน์อื่นใด รวมถึงการทุจริต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>ประพฤติมิชอบทุกรูปแบบต่อผู้บังคับบัญชา</w:t>
      </w:r>
    </w:p>
    <w:p w:rsidR="009510B2" w:rsidRDefault="009510B2" w:rsidP="009510B2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406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4B406A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 ช่วยเหลือในกระบวนการสอบสวน สอบข้อเท็จจริงที่เกี่ยวข้อง</w:t>
      </w:r>
    </w:p>
    <w:p w:rsidR="004B406A" w:rsidRDefault="004B406A" w:rsidP="008D28B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8D28BB"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ส่งเสริมวัฒนธรรมต่อต้านการรับ</w:t>
      </w:r>
      <w:r w:rsidR="008D4CB0" w:rsidRPr="008D28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การให้สินบน หรือประโยชน์อื่นใด รวมถึงป้องกันการมีส่วนร่วม</w:t>
      </w:r>
      <w:r w:rsidR="008D4CB0">
        <w:rPr>
          <w:rFonts w:ascii="TH SarabunIT๙" w:hAnsi="TH SarabunIT๙" w:cs="TH SarabunIT๙" w:hint="cs"/>
          <w:sz w:val="32"/>
          <w:szCs w:val="32"/>
          <w:cs/>
        </w:rPr>
        <w:t>ในการทุจริตประพฤติมิชอบทุกรูปแบบ</w:t>
      </w:r>
    </w:p>
    <w:p w:rsidR="008D4CB0" w:rsidRDefault="008D4CB0" w:rsidP="008D28B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กำหนดให้หน่วยงานที่เกี่ยวข้อง จัดอบรมให้ความรู้และสร้างช่องทางการรับรู้แก่บุคลากรเพื่อเป็นการสร้างวัฒนธรรมองค์กรเกี่ยวกับการต่อต้านการทุจริตและประพฤติมิชอบ การรับ การให้สินบนหรือผลประโยชน์อื่นๆ</w:t>
      </w:r>
    </w:p>
    <w:p w:rsidR="008D4CB0" w:rsidRDefault="008D4CB0" w:rsidP="008D28B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8D28BB">
        <w:rPr>
          <w:rFonts w:ascii="TH SarabunIT๙" w:hAnsi="TH SarabunIT๙" w:cs="TH SarabunIT๙" w:hint="cs"/>
          <w:spacing w:val="4"/>
          <w:sz w:val="32"/>
          <w:szCs w:val="32"/>
          <w:cs/>
        </w:rPr>
        <w:t>กำหนดให้หน่วยงานที่เกี่ยวข้อง จัดกิจกรรมเพื่อเสริมสร้างวัฒนธรรมองค์กรให้บุคลากรมีทัศนคติ ค่านิยมในการปฏิบัติงานอย่างซื่อสัตย์สุจริต และมุ่งผลประโยชน์ส่วนร่วมตลอดจนเผยแพร่ข้อมูล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 ผู้มีส่วนได้ส่วนเสียภายนอกรับทราบ</w:t>
      </w:r>
    </w:p>
    <w:p w:rsidR="008D4CB0" w:rsidRDefault="008D4CB0" w:rsidP="008D4CB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D4CB0">
        <w:rPr>
          <w:rFonts w:ascii="TH SarabunIT๙" w:hAnsi="TH SarabunIT๙" w:cs="TH SarabunIT๙" w:hint="cs"/>
          <w:spacing w:val="4"/>
          <w:sz w:val="32"/>
          <w:szCs w:val="32"/>
          <w:cs/>
        </w:rPr>
        <w:t>7. กำหนดให้บุคลากรทุกคนมีหน้าที่สอดส่องและร่วมกันป้องกันการรับ การให้สินบนหรือ</w:t>
      </w:r>
      <w:r w:rsidRPr="008D4CB0">
        <w:rPr>
          <w:rFonts w:ascii="TH SarabunIT๙" w:hAnsi="TH SarabunIT๙" w:cs="TH SarabunIT๙" w:hint="cs"/>
          <w:spacing w:val="-8"/>
          <w:sz w:val="32"/>
          <w:szCs w:val="32"/>
          <w:cs/>
        </w:rPr>
        <w:t>ผลประโยชน์อื่นๆ รวมถึงการทุจริตประพฤติมิชอบทุกรูปแบบ โดยไม่ละเลย เพิกเฉยต่อการกระทำที่เข้าข่ายดังกล่าว</w:t>
      </w:r>
    </w:p>
    <w:p w:rsidR="008D4CB0" w:rsidRDefault="008D4CB0" w:rsidP="008D4CB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8D4CB0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ดำเนินการลงโทษทางวินัย ทางปกครอง และทางกฎหมาย ตามความเหมาะสมต่อผู้บริหาร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หรือบุคลากรซึ่งถูกตัดสินว่าได้กระทำผิดทุจริตอย่างเด็ดขาด</w:t>
      </w:r>
    </w:p>
    <w:p w:rsidR="009510B2" w:rsidRPr="00225D58" w:rsidRDefault="008D4CB0" w:rsidP="008D4CB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8D4CB0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กำหนดให้หน่วยงานที่เกี่ยวข้อง รายงานผลการดำเนินงานที่เกี่ยวข้องกับการรับสินบน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การให้สินบนหรือปะโยชน์อื่นใด ต่อผู้บริหารอย่างน้อย ปีละ 1 ครั้ง</w:t>
      </w:r>
      <w:r w:rsidR="009510B2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10B2" w:rsidRPr="00E112C2" w:rsidRDefault="009510B2" w:rsidP="009510B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510B2" w:rsidRPr="00E112C2" w:rsidRDefault="009510B2" w:rsidP="009510B2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</w: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510B2" w:rsidRPr="00FB3898" w:rsidRDefault="009510B2" w:rsidP="009510B2">
      <w:pPr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D4CB0" w:rsidRPr="00E112C2" w:rsidRDefault="001021F6" w:rsidP="009510B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2E18F1EC" wp14:editId="0E05C3D4">
            <wp:simplePos x="0" y="0"/>
            <wp:positionH relativeFrom="margin">
              <wp:posOffset>2329815</wp:posOffset>
            </wp:positionH>
            <wp:positionV relativeFrom="paragraph">
              <wp:posOffset>13970</wp:posOffset>
            </wp:positionV>
            <wp:extent cx="1524000" cy="530225"/>
            <wp:effectExtent l="0" t="0" r="0" b="317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524000" cy="53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1F6" w:rsidRDefault="001021F6" w:rsidP="009510B2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510B2" w:rsidRPr="00E112C2" w:rsidRDefault="009510B2" w:rsidP="009510B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567CEDEB" wp14:editId="11C03B99">
                <wp:simplePos x="0" y="0"/>
                <wp:positionH relativeFrom="margin">
                  <wp:posOffset>1837055</wp:posOffset>
                </wp:positionH>
                <wp:positionV relativeFrom="paragraph">
                  <wp:posOffset>12065</wp:posOffset>
                </wp:positionV>
                <wp:extent cx="2340864" cy="512064"/>
                <wp:effectExtent l="0" t="0" r="0" b="25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B2" w:rsidRPr="000523CB" w:rsidRDefault="009510B2" w:rsidP="009510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นาคทัพ)</w:t>
                            </w:r>
                          </w:p>
                          <w:p w:rsidR="009510B2" w:rsidRDefault="009510B2" w:rsidP="009510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9510B2" w:rsidRPr="007A24B5" w:rsidRDefault="009510B2" w:rsidP="009510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EDEB" id="Text Box 48" o:spid="_x0000_s1030" type="#_x0000_t202" style="position:absolute;left:0;text-align:left;margin-left:144.65pt;margin-top:.95pt;width:184.3pt;height:40.3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XuQ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" filled="f" stroked="f">
                <v:textbox>
                  <w:txbxContent>
                    <w:p w:rsidR="009510B2" w:rsidRPr="000523CB" w:rsidRDefault="009510B2" w:rsidP="009510B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นาคทัพ)</w:t>
                      </w:r>
                    </w:p>
                    <w:p w:rsidR="009510B2" w:rsidRDefault="009510B2" w:rsidP="009510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9510B2" w:rsidRPr="007A24B5" w:rsidRDefault="009510B2" w:rsidP="009510B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5A54D9" w:rsidRDefault="005A54D9" w:rsidP="005A54D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4D9" w:rsidRPr="008F6B67" w:rsidRDefault="001021F6" w:rsidP="005A54D9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object w:dxaOrig="1440" w:dyaOrig="1440">
          <v:shape id="_x0000_s1038" type="#_x0000_t75" style="position:absolute;left:0;text-align:left;margin-left:188.95pt;margin-top:-20.35pt;width:74.1pt;height:85.05pt;z-index:-251631104" fillcolor="window">
            <v:imagedata r:id="rId6" o:title="" gain="1.25" blacklevel="6554f"/>
          </v:shape>
          <o:OLEObject Type="Embed" ProgID="Word.Picture.8" ShapeID="_x0000_s1038" DrawAspect="Content" ObjectID="_1658212215" r:id="rId14"/>
        </w:object>
      </w:r>
    </w:p>
    <w:p w:rsidR="005A54D9" w:rsidRPr="003B2A9A" w:rsidRDefault="005A54D9" w:rsidP="005A54D9">
      <w:pPr>
        <w:rPr>
          <w:rFonts w:ascii="TH SarabunIT๙" w:hAnsi="TH SarabunIT๙" w:cs="TH SarabunIT๙"/>
          <w:sz w:val="40"/>
          <w:szCs w:val="40"/>
        </w:rPr>
      </w:pPr>
    </w:p>
    <w:p w:rsidR="005A54D9" w:rsidRPr="00E112C2" w:rsidRDefault="005A54D9" w:rsidP="005A54D9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A54D9" w:rsidRPr="00D669D1" w:rsidRDefault="005A54D9" w:rsidP="005A54D9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5A54D9" w:rsidRPr="00D669D1" w:rsidRDefault="005A54D9" w:rsidP="005A54D9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มาตรการป้องกันการ</w:t>
      </w:r>
      <w:r w:rsidR="00AA27B5">
        <w:rPr>
          <w:rFonts w:ascii="TH SarabunIT๙" w:hAnsi="TH SarabunIT๙" w:cs="TH SarabunIT๙" w:hint="cs"/>
          <w:sz w:val="32"/>
          <w:szCs w:val="32"/>
          <w:cs/>
        </w:rPr>
        <w:t>ขัดกันระหว่างผลประโยชน์ส่วนตนกับผลประโยชน์ส่วนรวม</w:t>
      </w:r>
    </w:p>
    <w:p w:rsidR="005A54D9" w:rsidRPr="00E112C2" w:rsidRDefault="005A54D9" w:rsidP="005A54D9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A54D9" w:rsidRPr="00E112C2" w:rsidRDefault="005A54D9" w:rsidP="005A54D9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</w:p>
    <w:p w:rsidR="005A54D9" w:rsidRPr="005052EA" w:rsidRDefault="005A54D9" w:rsidP="005052E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5052E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</w:t>
      </w:r>
      <w:r w:rsidR="005052EA" w:rsidRPr="005052EA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</w:t>
      </w:r>
      <w:r w:rsidRPr="005052EA">
        <w:rPr>
          <w:rFonts w:ascii="TH SarabunIT๙" w:hAnsi="TH SarabunIT๙" w:cs="TH SarabunIT๙" w:hint="cs"/>
          <w:spacing w:val="-8"/>
          <w:sz w:val="32"/>
          <w:szCs w:val="32"/>
          <w:cs/>
        </w:rPr>
        <w:t>งานของ</w:t>
      </w:r>
      <w:r w:rsidR="005052EA" w:rsidRPr="005052EA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</w:t>
      </w:r>
      <w:r w:rsidRPr="005052EA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องค์การบริหารส่วนตำบลทองหลาง เป็นไป</w:t>
      </w:r>
      <w:r w:rsidR="005052EA" w:rsidRPr="005052EA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อย่างมีประสิทธิภาพ</w:t>
      </w:r>
      <w:r w:rsidR="00505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2EA" w:rsidRPr="005052EA">
        <w:rPr>
          <w:rFonts w:ascii="TH SarabunIT๙" w:hAnsi="TH SarabunIT๙" w:cs="TH SarabunIT๙" w:hint="cs"/>
          <w:spacing w:val="-6"/>
          <w:sz w:val="32"/>
          <w:szCs w:val="32"/>
          <w:cs/>
        </w:rPr>
        <w:t>เกิด</w:t>
      </w:r>
      <w:r w:rsidRPr="005052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ความโปร่งใส </w:t>
      </w:r>
      <w:r w:rsidR="005052EA" w:rsidRPr="005052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อีกทั้งส่งเสริมวินัย คุณธรรม จริยธรรม และป้องกันการทุจริตในองค์กร </w:t>
      </w:r>
      <w:r w:rsidRPr="005052EA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5052EA">
        <w:rPr>
          <w:rFonts w:ascii="TH SarabunIT๙" w:hAnsi="TH SarabunIT๙" w:cs="TH SarabunIT๙" w:hint="cs"/>
          <w:sz w:val="32"/>
          <w:szCs w:val="32"/>
          <w:cs/>
        </w:rPr>
        <w:t>ทองหลางจึงได้กำหนด</w:t>
      </w:r>
      <w:r w:rsidR="005052EA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  <w:r w:rsidRPr="005052E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A54D9" w:rsidRPr="002D4520" w:rsidRDefault="005A54D9" w:rsidP="002D452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452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052EA" w:rsidRPr="002D4520">
        <w:rPr>
          <w:rFonts w:ascii="TH SarabunIT๙" w:hAnsi="TH SarabunIT๙" w:cs="TH SarabunIT๙" w:hint="cs"/>
          <w:spacing w:val="2"/>
          <w:sz w:val="32"/>
          <w:szCs w:val="32"/>
          <w:cs/>
        </w:rPr>
        <w:t>ห้ามมิให้พนักงานที่ปฏิบัติหน้าที่ที่เกี่ยวข้องกับการจัดซื้อจัดจ้างกับผู้เสนอราคาที่มีความ</w:t>
      </w:r>
      <w:r w:rsidR="005052EA" w:rsidRPr="002D4520">
        <w:rPr>
          <w:rFonts w:ascii="TH SarabunIT๙" w:hAnsi="TH SarabunIT๙" w:cs="TH SarabunIT๙" w:hint="cs"/>
          <w:sz w:val="32"/>
          <w:szCs w:val="32"/>
          <w:cs/>
        </w:rPr>
        <w:t>เกี่ยวข้องกับบุคลากรภายในองค์การบริหารส่วนตำบลทองหลาง ทั้งประโยชน์ส่วนตนและผลประโยชน์ส่วนรวมที่มีผลต่อการปฏิบัติหน้าที่</w:t>
      </w:r>
    </w:p>
    <w:p w:rsidR="005A54D9" w:rsidRDefault="005A54D9" w:rsidP="002D452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052EA" w:rsidRPr="002D4520">
        <w:rPr>
          <w:rFonts w:ascii="TH SarabunIT๙" w:hAnsi="TH SarabunIT๙" w:cs="TH SarabunIT๙" w:hint="cs"/>
          <w:spacing w:val="2"/>
          <w:sz w:val="32"/>
          <w:szCs w:val="32"/>
          <w:cs/>
        </w:rPr>
        <w:t>ห้ามมิให้บุคลากรในองค์การบริหารส่วนตำบลทองหลาง ใช้อำนาจหน้าที่ในตำแหน่งหรือ</w:t>
      </w:r>
      <w:r w:rsidR="005052EA">
        <w:rPr>
          <w:rFonts w:ascii="TH SarabunIT๙" w:hAnsi="TH SarabunIT๙" w:cs="TH SarabunIT๙" w:hint="cs"/>
          <w:sz w:val="32"/>
          <w:szCs w:val="32"/>
          <w:cs/>
        </w:rPr>
        <w:t>หน้าที่ดำเนินงานหรือโครงการที่เอื้อผลประโยชน์กับตนเองทั้งที่เกี่ยวกับเงินและทรัพย์สิน</w:t>
      </w:r>
    </w:p>
    <w:p w:rsidR="005A54D9" w:rsidRDefault="005A54D9" w:rsidP="002D452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052EA" w:rsidRPr="002D4520">
        <w:rPr>
          <w:rFonts w:ascii="TH SarabunIT๙" w:hAnsi="TH SarabunIT๙" w:cs="TH SarabunIT๙" w:hint="cs"/>
          <w:spacing w:val="-4"/>
          <w:sz w:val="32"/>
          <w:szCs w:val="32"/>
          <w:cs/>
        </w:rPr>
        <w:t>ห้ามมิให้บุคลากร</w:t>
      </w:r>
      <w:r w:rsidR="002D4520" w:rsidRPr="002D4520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5052EA" w:rsidRPr="002D4520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องค์การบริหารส่วนตำบลทองหลาง ดำรงตำแหน่งที่ทำหน้าที่ทับซ้อนกัน</w:t>
      </w:r>
    </w:p>
    <w:p w:rsidR="005A54D9" w:rsidRDefault="005A54D9" w:rsidP="002D45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452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D4520" w:rsidRPr="002D4520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ในกรณีที่บุคลากรในองค์การบริหารส่วนตำบลทองหลาง มีผลประโยชน์ทับซ้อนให้ใช้หลัก ดังนี้</w:t>
      </w:r>
    </w:p>
    <w:p w:rsidR="002D4520" w:rsidRDefault="002D4520" w:rsidP="002D4520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2D4520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การถอนตัวออกจากการทำหน้าที่ตัดสินใจหรือทำงานที่บุคลากรที่ผลประโยชน์ทับซ้อนกัน</w:t>
      </w:r>
    </w:p>
    <w:p w:rsidR="002D4520" w:rsidRDefault="002D4520" w:rsidP="002D45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2D452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ให้ปลัดองค์การบริหารส่วนตำบลทองหลาง มีหน้าที่ตรวจสอบบุคลากรในองค์การบริหาร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ทองหลางถึงความเกี่ยวข้องกับผู้เสนองานพร้อมทั้งรายงานผลการปฏิบัติงานเพื่อป้องกันผลประโยชน์ทับซ้อนต่อนายกองค์การบริหารส่วนตำบลทองหลางทราบ</w:t>
      </w:r>
    </w:p>
    <w:p w:rsidR="005A54D9" w:rsidRPr="00225D58" w:rsidRDefault="002D4520" w:rsidP="002D45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2D452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การรับของขวัญเป็นของส่วนตัวให้กระทำได้ในกรณีมูลค่าไม่เกิน 3</w:t>
      </w:r>
      <w:r w:rsidRPr="002D4520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2D4520">
        <w:rPr>
          <w:rFonts w:ascii="TH SarabunIT๙" w:hAnsi="TH SarabunIT๙" w:cs="TH SarabunIT๙" w:hint="cs"/>
          <w:spacing w:val="-4"/>
          <w:sz w:val="32"/>
          <w:szCs w:val="32"/>
          <w:cs/>
        </w:rPr>
        <w:t>000 บาท หากเกิน</w:t>
      </w:r>
      <w:r>
        <w:rPr>
          <w:rFonts w:ascii="TH SarabunIT๙" w:hAnsi="TH SarabunIT๙" w:cs="TH SarabunIT๙" w:hint="cs"/>
          <w:sz w:val="32"/>
          <w:szCs w:val="32"/>
          <w:cs/>
        </w:rPr>
        <w:t>กว่านั้นต้องรายงานผู้บังคับบัญชาให้ทราบและพิจารณาดำเนินการต่อไป</w:t>
      </w:r>
      <w:r w:rsidR="005A54D9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54D9" w:rsidRPr="00E112C2" w:rsidRDefault="005A54D9" w:rsidP="005A54D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A54D9" w:rsidRPr="00E112C2" w:rsidRDefault="005A54D9" w:rsidP="005A54D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</w: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A54D9" w:rsidRPr="00FB3898" w:rsidRDefault="005A54D9" w:rsidP="005A54D9">
      <w:pPr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A54D9" w:rsidRPr="008D4CB0" w:rsidRDefault="001021F6" w:rsidP="005A54D9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7FBC253D" wp14:editId="6FED91B0">
            <wp:simplePos x="0" y="0"/>
            <wp:positionH relativeFrom="margin">
              <wp:posOffset>2308225</wp:posOffset>
            </wp:positionH>
            <wp:positionV relativeFrom="paragraph">
              <wp:posOffset>635</wp:posOffset>
            </wp:positionV>
            <wp:extent cx="1724025" cy="600075"/>
            <wp:effectExtent l="0" t="0" r="9525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54D9" w:rsidRPr="00E112C2" w:rsidRDefault="005A54D9" w:rsidP="005A54D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F6" w:rsidRDefault="001021F6" w:rsidP="005A54D9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A54D9" w:rsidRPr="00E112C2" w:rsidRDefault="005A54D9" w:rsidP="005A54D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7896F6A1" wp14:editId="52807519">
                <wp:simplePos x="0" y="0"/>
                <wp:positionH relativeFrom="margin">
                  <wp:posOffset>2075180</wp:posOffset>
                </wp:positionH>
                <wp:positionV relativeFrom="paragraph">
                  <wp:posOffset>12065</wp:posOffset>
                </wp:positionV>
                <wp:extent cx="2340864" cy="512064"/>
                <wp:effectExtent l="0" t="0" r="0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D9" w:rsidRPr="000523CB" w:rsidRDefault="005A54D9" w:rsidP="005A54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นาคทัพ)</w:t>
                            </w:r>
                          </w:p>
                          <w:p w:rsidR="005A54D9" w:rsidRDefault="005A54D9" w:rsidP="005A54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5A54D9" w:rsidRPr="007A24B5" w:rsidRDefault="005A54D9" w:rsidP="005A54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F6A1" id="Text Box 50" o:spid="_x0000_s1031" type="#_x0000_t202" style="position:absolute;left:0;text-align:left;margin-left:163.4pt;margin-top:.95pt;width:184.3pt;height:40.3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78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" filled="f" stroked="f">
                <v:textbox>
                  <w:txbxContent>
                    <w:p w:rsidR="005A54D9" w:rsidRPr="000523CB" w:rsidRDefault="005A54D9" w:rsidP="005A54D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นาคทัพ)</w:t>
                      </w:r>
                    </w:p>
                    <w:p w:rsidR="005A54D9" w:rsidRDefault="005A54D9" w:rsidP="005A54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5A54D9" w:rsidRPr="007A24B5" w:rsidRDefault="005A54D9" w:rsidP="005A54D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510B2" w:rsidRDefault="009510B2" w:rsidP="009510B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0B2" w:rsidRPr="005F7C6A" w:rsidRDefault="009510B2" w:rsidP="009510B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0B2" w:rsidRPr="00E112C2" w:rsidRDefault="009510B2" w:rsidP="009510B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Pr="005F7C6A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Pr="00E112C2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Pr="008F6B67" w:rsidRDefault="001021F6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object w:dxaOrig="1440" w:dyaOrig="1440">
          <v:shape id="_x0000_s1039" type="#_x0000_t75" style="position:absolute;left:0;text-align:left;margin-left:188.95pt;margin-top:-20.35pt;width:74.1pt;height:85.05pt;z-index:-251625984" fillcolor="window">
            <v:imagedata r:id="rId6" o:title="" gain="1.25" blacklevel="6554f"/>
          </v:shape>
          <o:OLEObject Type="Embed" ProgID="Word.Picture.8" ShapeID="_x0000_s1039" DrawAspect="Content" ObjectID="_1658212216" r:id="rId15"/>
        </w:object>
      </w:r>
    </w:p>
    <w:p w:rsidR="00865C9F" w:rsidRPr="003B2A9A" w:rsidRDefault="00865C9F" w:rsidP="00865C9F">
      <w:pPr>
        <w:rPr>
          <w:rFonts w:ascii="TH SarabunIT๙" w:hAnsi="TH SarabunIT๙" w:cs="TH SarabunIT๙"/>
          <w:sz w:val="40"/>
          <w:szCs w:val="40"/>
        </w:rPr>
      </w:pPr>
    </w:p>
    <w:p w:rsidR="00865C9F" w:rsidRPr="00E112C2" w:rsidRDefault="00865C9F" w:rsidP="00865C9F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65C9F" w:rsidRPr="00D669D1" w:rsidRDefault="00865C9F" w:rsidP="00865C9F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องค์การบริหารส่วนตำบลทองหลาง</w:t>
      </w:r>
    </w:p>
    <w:p w:rsidR="00865C9F" w:rsidRPr="00D669D1" w:rsidRDefault="00865C9F" w:rsidP="00865C9F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69D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มาตรการตรวจสอบการใช้ดุลยพินิจ</w:t>
      </w:r>
    </w:p>
    <w:p w:rsidR="00865C9F" w:rsidRPr="00E112C2" w:rsidRDefault="00865C9F" w:rsidP="00865C9F">
      <w:pPr>
        <w:tabs>
          <w:tab w:val="left" w:pos="37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9334D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65C9F" w:rsidRPr="00E112C2" w:rsidRDefault="00865C9F" w:rsidP="00865C9F">
      <w:pPr>
        <w:tabs>
          <w:tab w:val="left" w:pos="1418"/>
          <w:tab w:val="left" w:pos="37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</w:p>
    <w:p w:rsidR="00360A1B" w:rsidRDefault="00865C9F" w:rsidP="00525B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525B2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องค์การบริหารส่วนตำบลทองหลาง มีหน้าที่ในการให้บริการสาธารณะเพื่อให้เกิดประโยชน์สูงสุด</w:t>
      </w:r>
      <w:r w:rsidRPr="00525B21">
        <w:rPr>
          <w:rFonts w:ascii="TH SarabunIT๙" w:hAnsi="TH SarabunIT๙" w:cs="TH SarabunIT๙" w:hint="cs"/>
          <w:spacing w:val="2"/>
          <w:sz w:val="32"/>
          <w:szCs w:val="32"/>
          <w:cs/>
        </w:rPr>
        <w:t>แก่ประชาชนตามพระราชบัญญัติสภาตำบลและองค์การบริหารส่วนตำบล พ.ศ. 2537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และหน้าที่ตามกฎหมายอื่นกำหนดไว้ ซึ่งในการปฏิบัติหน้าที่การบริหารราชการ</w:t>
      </w:r>
      <w:r w:rsidR="00360A1B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 การควบคุมดูแลพนักงาน ลูกจ้างประจำและพนักงานจ้าง ฝ่ายบริหารโดยนายกองค์การบริหารส่วนตำบล เป็นผู้กำหนดนโยบายการปฏิบัติงานให้เป็นไปตามกฎหมาย ระเบียบ ข้อบังคับ และมีปลัดองค์การบริหารส่วนตำบล </w:t>
      </w:r>
      <w:r w:rsidR="00360A1B" w:rsidRPr="00525B21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เป็นผู้บังคับบัญชาข้าราชการ มีอำนาจในการสั่งการ อนุญาต อนุมัติ หรือมีคำสั่งในเรื่องนั้นอย่างรอบคอบ มีขอบเขต</w:t>
      </w:r>
      <w:r w:rsidR="00360A1B">
        <w:rPr>
          <w:rFonts w:ascii="TH SarabunIT๙" w:hAnsi="TH SarabunIT๙" w:cs="TH SarabunIT๙" w:hint="cs"/>
          <w:sz w:val="32"/>
          <w:szCs w:val="32"/>
          <w:cs/>
        </w:rPr>
        <w:t>และมีเหตุผลสนับสนุนการใช้ดุลยพินิจอย่างเพียงพอ</w:t>
      </w:r>
    </w:p>
    <w:p w:rsidR="00865C9F" w:rsidRDefault="00360A1B" w:rsidP="00525B2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25B2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ดังนั้น </w:t>
      </w:r>
      <w:r w:rsidR="00865C9F" w:rsidRPr="00525B21">
        <w:rPr>
          <w:rFonts w:ascii="TH SarabunIT๙" w:hAnsi="TH SarabunIT๙" w:cs="TH SarabunIT๙" w:hint="cs"/>
          <w:spacing w:val="2"/>
          <w:sz w:val="32"/>
          <w:szCs w:val="32"/>
          <w:cs/>
        </w:rPr>
        <w:t>เพื่อให้เกิดความโปร่งใส</w:t>
      </w:r>
      <w:r w:rsidRPr="00525B21">
        <w:rPr>
          <w:rFonts w:ascii="TH SarabunIT๙" w:hAnsi="TH SarabunIT๙" w:cs="TH SarabunIT๙" w:hint="cs"/>
          <w:spacing w:val="2"/>
          <w:sz w:val="32"/>
          <w:szCs w:val="32"/>
          <w:cs/>
        </w:rPr>
        <w:t>ในการใช้ดุลยพินิจในการออกคำสั่ง อนุญาต อนุมัติในภารกิจ</w:t>
      </w:r>
      <w:r w:rsidRPr="00525B21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ขององค์การบริหารส่วนตำบลทองหลาง ให้เป็นไปตามหลักธรรมาภิบาล จึงได้กำหนดมาตรการตรวจสอบ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การใช้ดุลยพินิจไว้ ดังนี้</w:t>
      </w:r>
      <w:r w:rsidR="00865C9F" w:rsidRPr="00865C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141B" w:rsidRPr="00525B21" w:rsidRDefault="0094141B" w:rsidP="00865C9F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25B2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มาตรการใช้ดุลยพินิจของผู้บริหาร</w:t>
      </w:r>
    </w:p>
    <w:p w:rsidR="00865C9F" w:rsidRPr="002D4520" w:rsidRDefault="00865C9F" w:rsidP="00525B2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452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4141B" w:rsidRPr="00525B21">
        <w:rPr>
          <w:rFonts w:ascii="TH SarabunIT๙" w:hAnsi="TH SarabunIT๙" w:cs="TH SarabunIT๙" w:hint="cs"/>
          <w:spacing w:val="4"/>
          <w:sz w:val="32"/>
          <w:szCs w:val="32"/>
          <w:cs/>
        </w:rPr>
        <w:t>การใช้ดุลยพินิจของผู้บริหาร ต้องเป็นไปตามที่กฎหมายบัญญัติให้กระทำการอย่างหนึ่ง</w:t>
      </w:r>
      <w:r w:rsidR="0094141B">
        <w:rPr>
          <w:rFonts w:ascii="TH SarabunIT๙" w:hAnsi="TH SarabunIT๙" w:cs="TH SarabunIT๙" w:hint="cs"/>
          <w:sz w:val="32"/>
          <w:szCs w:val="32"/>
          <w:cs/>
        </w:rPr>
        <w:t>อย่างใดโดยอิสระ</w:t>
      </w:r>
    </w:p>
    <w:p w:rsidR="00865C9F" w:rsidRDefault="00865C9F" w:rsidP="00865C9F">
      <w:pPr>
        <w:tabs>
          <w:tab w:val="left" w:pos="1418"/>
        </w:tabs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4141B">
        <w:rPr>
          <w:rFonts w:ascii="TH SarabunIT๙" w:hAnsi="TH SarabunIT๙" w:cs="TH SarabunIT๙" w:hint="cs"/>
          <w:spacing w:val="2"/>
          <w:sz w:val="32"/>
          <w:szCs w:val="32"/>
          <w:cs/>
        </w:rPr>
        <w:t>ขั้นตอนการใช้ดุลยพินิจต้องประกอบด้วยเหตุผล ดังนี้</w:t>
      </w:r>
    </w:p>
    <w:p w:rsidR="0094141B" w:rsidRDefault="0094141B" w:rsidP="00525B2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  <w:t xml:space="preserve">2.1 </w:t>
      </w:r>
      <w:r w:rsidRPr="00525B21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ขั้นตอนที่ 1 ข้อเท</w:t>
      </w:r>
      <w:r w:rsidRPr="00525B21">
        <w:rPr>
          <w:rFonts w:ascii="TH SarabunIT๙" w:hAnsi="TH SarabunIT๙" w:cs="TH SarabunIT๙" w:hint="cs"/>
          <w:spacing w:val="-4"/>
          <w:sz w:val="32"/>
          <w:szCs w:val="32"/>
          <w:cs/>
        </w:rPr>
        <w:t>็จจริงอันเป็นสาระสำคัญ ซึ่งการวินิจฉัยข้อเท็จจริงนั้นต้องตรวจสอบ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ที่เกิดขึ้นจากพยานหลักฐานที่มีอยู่เพียงพอต่อการพิสูจน์ข้อเท็จจริงว่าได้เกิดขึ้นหรือไม่</w:t>
      </w:r>
    </w:p>
    <w:p w:rsidR="0094141B" w:rsidRDefault="0094141B" w:rsidP="00525B2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525B21">
        <w:rPr>
          <w:rFonts w:ascii="TH SarabunIT๙" w:hAnsi="TH SarabunIT๙" w:cs="TH SarabunIT๙" w:hint="cs"/>
          <w:spacing w:val="2"/>
          <w:sz w:val="32"/>
          <w:szCs w:val="32"/>
          <w:cs/>
        </w:rPr>
        <w:t>ขั้นตอนที่ 2 ข้อกฎหมายที่อ้างอิงประกอบข้อเท็จจริง ตามข้อ 2.1 ที่เกี่ยวข้องและ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เป็นสาระสำคัญ</w:t>
      </w:r>
    </w:p>
    <w:p w:rsidR="0094141B" w:rsidRDefault="0094141B" w:rsidP="00525B2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525B21">
        <w:rPr>
          <w:rFonts w:ascii="TH SarabunIT๙" w:hAnsi="TH SarabunIT๙" w:cs="TH SarabunIT๙" w:hint="cs"/>
          <w:spacing w:val="-2"/>
          <w:sz w:val="32"/>
          <w:szCs w:val="32"/>
          <w:cs/>
        </w:rPr>
        <w:t>ขั้นตอนที่ 3 ข้อพิจารณาและข้อสนับสนุน ซึ่งผู้ใช้ดุลยพินิจจะต้องพิจารณาตัดสินใจว่า</w:t>
      </w:r>
      <w:r w:rsidRPr="00525B21">
        <w:rPr>
          <w:rFonts w:ascii="TH SarabunIT๙" w:hAnsi="TH SarabunIT๙" w:cs="TH SarabunIT๙" w:hint="cs"/>
          <w:spacing w:val="-6"/>
          <w:sz w:val="32"/>
          <w:szCs w:val="32"/>
          <w:cs/>
        </w:rPr>
        <w:t>กฎหมายได้กำหนดให้ใช้ดุลยพินิจได้เพียงประการเดียว หรือหลายประการ ซึ่งสามารถตัดสินใจใช้อำนาจหรือไม่ก็ได้</w:t>
      </w:r>
      <w:r w:rsidR="00EB3EB8">
        <w:rPr>
          <w:rFonts w:ascii="TH SarabunIT๙" w:hAnsi="TH SarabunIT๙" w:cs="TH SarabunIT๙" w:hint="cs"/>
          <w:sz w:val="32"/>
          <w:szCs w:val="32"/>
          <w:cs/>
        </w:rPr>
        <w:t>หรือจะเลือกกระทำการอย่างหนึ่งอย่างใดก็ได้ตามที่กฎหมายกำหนด</w:t>
      </w:r>
    </w:p>
    <w:p w:rsidR="00EB3EB8" w:rsidRPr="00525B21" w:rsidRDefault="00EB3EB8" w:rsidP="0094141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25B2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มาตรการป้องกันและแก้ไขปัญหาการใช้ดุลยพินิจ</w:t>
      </w:r>
    </w:p>
    <w:p w:rsidR="00865C9F" w:rsidRDefault="00865C9F" w:rsidP="005D73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3E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3EB8" w:rsidRPr="005D734D">
        <w:rPr>
          <w:rFonts w:ascii="TH SarabunIT๙" w:hAnsi="TH SarabunIT๙" w:cs="TH SarabunIT๙" w:hint="cs"/>
          <w:spacing w:val="2"/>
          <w:sz w:val="32"/>
          <w:szCs w:val="32"/>
          <w:cs/>
        </w:rPr>
        <w:t>ผู้บังคับบัญชาทุกระดับชั้นต้องปฏิบัติตนเป็นแบบอย่างที่ดีแก่ผู้ใต้บังคับบัญชา ปฏิบัติงานด้วยความซื่อสัตย์สุจริต กำกับดูแล และติดตามการปฏิบัติงาน ตลอดจนการใช้ดุลยพินิจของผู้ใต้บังคับบัญชาให้เป็นไปตามกฎหมาย กฎ ระเบียบ ประกาศ ข้อบังคับ คำสั่ง หลักเกณฑ์อื่นใดที่เกี่ยวข้องกับการปฏิบัติ เช่น</w:t>
      </w:r>
      <w:r w:rsidR="00EB3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EB8" w:rsidRPr="005D734D">
        <w:rPr>
          <w:rFonts w:ascii="TH SarabunIT๙" w:hAnsi="TH SarabunIT๙" w:cs="TH SarabunIT๙" w:hint="cs"/>
          <w:spacing w:val="-2"/>
          <w:sz w:val="32"/>
          <w:szCs w:val="32"/>
          <w:cs/>
        </w:rPr>
        <w:t>คู่มือการปฏิบัติงานหรือหลักเกณฑ์มาตรฐานการปฏิบัติงาน บนพื้นฐานความสุจริต เป็นธรรม รับผิดชอบ ถูกต้อง</w:t>
      </w:r>
      <w:r w:rsidR="00EB3EB8">
        <w:rPr>
          <w:rFonts w:ascii="TH SarabunIT๙" w:hAnsi="TH SarabunIT๙" w:cs="TH SarabunIT๙" w:hint="cs"/>
          <w:sz w:val="32"/>
          <w:szCs w:val="32"/>
          <w:cs/>
        </w:rPr>
        <w:t>ชอบธรรม ยอมรับนับถือ สามารถตรวจสอบได้ในทุกขั้นตอนการปฏิบัติงาน</w:t>
      </w:r>
    </w:p>
    <w:p w:rsidR="00EB3EB8" w:rsidRDefault="00865C9F" w:rsidP="005D734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3EB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D452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3EB8" w:rsidRPr="005D734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และจัดให้มีคู่มือการปฏิบัติงานหรือหลักเกณฑ์มาตรฐานของการปฏิบัติงานที่แสดงถึงกระบวนการ ขั้นตอน ระยะเวลาการปฏิบัติงานอย่างชัดเจน</w:t>
      </w:r>
      <w:r w:rsidR="00EB3EB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เพื่อเป็นกรอบการปฏิบัติงานอันจะนำมาสู่การลดการใช้ดุลยพินิจของผู้ปฏิบัติงาน</w:t>
      </w:r>
    </w:p>
    <w:p w:rsidR="005D734D" w:rsidRDefault="005D734D" w:rsidP="005D734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34D" w:rsidRDefault="005D734D" w:rsidP="005D734D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ให้ผู้ปฏิบัติงาน...</w:t>
      </w:r>
    </w:p>
    <w:p w:rsidR="005D734D" w:rsidRDefault="005D734D" w:rsidP="005D734D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5D734D" w:rsidRDefault="005D734D" w:rsidP="005D734D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5D734D" w:rsidRDefault="005D734D" w:rsidP="005D734D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865C9F" w:rsidRDefault="00EB3EB8" w:rsidP="005D734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D734D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ให้ผู้ปฏิบัติงานรายงานผลการดำเนินงานหรือการปฏิบัติงานที่เป็นไปตามกฎหมาย กฎ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ข้อบังคับ คำสั่ง หลักเกณฑ์อื่นใดที่เกี่ยวข้องกับการปฏิบัติงาน หรือไม่เป็นไปตามคู่มือการปฏิบัติงานหรือหลักเกณฑ์มาตรฐานของการปฏิบัติงานต่อผู้บังคับบัญชาตามลำดับ</w:t>
      </w:r>
      <w:r w:rsidR="00865C9F" w:rsidRPr="00225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เพื่อให้ส่วนงานที่เกี่ยวข้องดำเนินการหาข้อเท็จจริง วิเคราะห์ เสนอแนวทางแก้ไขปัญหาและป้องกันต่อผู้บังคับบัญชา</w:t>
      </w:r>
    </w:p>
    <w:p w:rsidR="00B15EC9" w:rsidRPr="005D734D" w:rsidRDefault="00B15EC9" w:rsidP="00EB3EB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D734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มาตรการเสริมสร้างการตรวจสอบการใช้ดุลยพินิจ</w:t>
      </w:r>
    </w:p>
    <w:p w:rsidR="00B15EC9" w:rsidRDefault="00B15EC9" w:rsidP="005D734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25B21" w:rsidRPr="005D734D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ผู้บังคับบัญชาทุกระดับชั้นต้องให้ความสำคัญกับการกำกับดูแลการปฏิบัติงานตามกฎหมาย</w:t>
      </w:r>
      <w:r w:rsidR="00525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B21" w:rsidRPr="005D734D">
        <w:rPr>
          <w:rFonts w:ascii="TH SarabunIT๙" w:hAnsi="TH SarabunIT๙" w:cs="TH SarabunIT๙" w:hint="cs"/>
          <w:spacing w:val="-4"/>
          <w:sz w:val="32"/>
          <w:szCs w:val="32"/>
          <w:cs/>
        </w:rPr>
        <w:t>กฎ ระเบียบ ประกาศ ข้อบังคับ คำสั่ง หลักเกณฑ์อื่นใดที่เกี่ยวข้องกับการปฏิบัติงานขององค์การบริหารส่วนตำบล</w:t>
      </w:r>
      <w:r w:rsidR="00525B21">
        <w:rPr>
          <w:rFonts w:ascii="TH SarabunIT๙" w:hAnsi="TH SarabunIT๙" w:cs="TH SarabunIT๙" w:hint="cs"/>
          <w:sz w:val="32"/>
          <w:szCs w:val="32"/>
          <w:cs/>
        </w:rPr>
        <w:t>ทองหลาง</w:t>
      </w:r>
    </w:p>
    <w:p w:rsidR="00525B21" w:rsidRDefault="00525B21" w:rsidP="005D734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D734D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ผู้บังคับบัญชาทุกระดับชั้นต้องตระหนักถึงความสำคัญและแนวทางในการดำเนินการตรวจสอบ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การใช้ดุลยพินิจขององค์การบริหารส่วนตำบลทองหลาง</w:t>
      </w:r>
    </w:p>
    <w:p w:rsidR="00525B21" w:rsidRPr="00225D58" w:rsidRDefault="00525B21" w:rsidP="005D734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D734D">
        <w:rPr>
          <w:rFonts w:ascii="TH SarabunIT๙" w:hAnsi="TH SarabunIT๙" w:cs="TH SarabunIT๙" w:hint="cs"/>
          <w:spacing w:val="-4"/>
          <w:sz w:val="32"/>
          <w:szCs w:val="32"/>
          <w:cs/>
        </w:rPr>
        <w:t>มีแนวทางติดตาม ทบทวนกฎ ระเบียบ ประกาศ ข้อบังคับ คำสั่ง หลักเกณฑ์อื่นใดที่เกี่ยวข้องกับการปฏิบัติงานเพื่อนำมาปรับปรุงหลักเกณฑ์แนวทางการปฏิบัติงาน รวมทั้งให้มีการพัฒนาระบบการตรวจสอบ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และควบคุมการปฏิบัติงานภายในองค์กรให้เป็นระบบและโปร่งใส</w:t>
      </w:r>
    </w:p>
    <w:p w:rsidR="00865C9F" w:rsidRPr="00E112C2" w:rsidRDefault="00865C9F" w:rsidP="00865C9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65C9F" w:rsidRPr="00E112C2" w:rsidRDefault="00865C9F" w:rsidP="00865C9F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12C2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21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มกราคม</w: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 w:rsidR="00585BF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65C9F" w:rsidRPr="00FB3898" w:rsidRDefault="00865C9F" w:rsidP="00865C9F">
      <w:pPr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65C9F" w:rsidRPr="008D4CB0" w:rsidRDefault="001021F6" w:rsidP="00865C9F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02F51835" wp14:editId="0FAE5E15">
            <wp:simplePos x="0" y="0"/>
            <wp:positionH relativeFrom="column">
              <wp:posOffset>2495550</wp:posOffset>
            </wp:positionH>
            <wp:positionV relativeFrom="paragraph">
              <wp:posOffset>9525</wp:posOffset>
            </wp:positionV>
            <wp:extent cx="1724025" cy="600075"/>
            <wp:effectExtent l="0" t="0" r="9525" b="952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3911" r="17682" b="17288"/>
                    <a:stretch/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C9F" w:rsidRDefault="00865C9F" w:rsidP="00865C9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A68" w:rsidRPr="00585BFD" w:rsidRDefault="00583A68" w:rsidP="00865C9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Pr="00E112C2" w:rsidRDefault="00865C9F" w:rsidP="00865C9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112C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4983F374" wp14:editId="661F7664">
                <wp:simplePos x="0" y="0"/>
                <wp:positionH relativeFrom="margin">
                  <wp:posOffset>2332355</wp:posOffset>
                </wp:positionH>
                <wp:positionV relativeFrom="paragraph">
                  <wp:posOffset>12065</wp:posOffset>
                </wp:positionV>
                <wp:extent cx="2340864" cy="512064"/>
                <wp:effectExtent l="0" t="0" r="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9F" w:rsidRPr="000523CB" w:rsidRDefault="00865C9F" w:rsidP="00865C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(นายสมชาย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นาคทัพ)</w:t>
                            </w:r>
                          </w:p>
                          <w:p w:rsidR="00865C9F" w:rsidRDefault="00865C9F" w:rsidP="00865C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23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นายกองค์การบริหารส่วนตำบลทองหลาง</w:t>
                            </w:r>
                          </w:p>
                          <w:p w:rsidR="00865C9F" w:rsidRPr="007A24B5" w:rsidRDefault="00865C9F" w:rsidP="00865C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F374" id="Text Box 52" o:spid="_x0000_s1032" type="#_x0000_t202" style="position:absolute;left:0;text-align:left;margin-left:183.65pt;margin-top:.95pt;width:184.3pt;height:40.3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h7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" filled="f" stroked="f">
                <v:textbox>
                  <w:txbxContent>
                    <w:p w:rsidR="00865C9F" w:rsidRPr="000523CB" w:rsidRDefault="00865C9F" w:rsidP="00865C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(นายสมชาย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นาคทัพ)</w:t>
                      </w:r>
                    </w:p>
                    <w:p w:rsidR="00865C9F" w:rsidRDefault="00865C9F" w:rsidP="00865C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23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นายกองค์การบริหารส่วนตำบลทองหลาง</w:t>
                      </w:r>
                    </w:p>
                    <w:p w:rsidR="00865C9F" w:rsidRPr="007A24B5" w:rsidRDefault="00865C9F" w:rsidP="00865C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2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11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865C9F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Pr="005F7C6A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Pr="00E112C2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Pr="005F7C6A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Pr="00E112C2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5C9F" w:rsidRDefault="00865C9F" w:rsidP="00865C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Pr="00865C9F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60C" w:rsidRDefault="00FB460C" w:rsidP="00FB460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06D" w:rsidRDefault="00B5206D" w:rsidP="00B5206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F90" w:rsidRDefault="00434F90" w:rsidP="00434F9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0DA" w:rsidRPr="00434F90" w:rsidRDefault="006450DA" w:rsidP="005D73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450DA" w:rsidRPr="00434F90" w:rsidSect="00520110">
      <w:pgSz w:w="11906" w:h="16838" w:code="9"/>
      <w:pgMar w:top="851" w:right="1134" w:bottom="249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A5" w:rsidRDefault="004C03A5">
      <w:r>
        <w:separator/>
      </w:r>
    </w:p>
  </w:endnote>
  <w:endnote w:type="continuationSeparator" w:id="0">
    <w:p w:rsidR="004C03A5" w:rsidRDefault="004C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A5" w:rsidRDefault="004C03A5">
      <w:r>
        <w:separator/>
      </w:r>
    </w:p>
  </w:footnote>
  <w:footnote w:type="continuationSeparator" w:id="0">
    <w:p w:rsidR="004C03A5" w:rsidRDefault="004C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F5"/>
    <w:rsid w:val="000009B3"/>
    <w:rsid w:val="00010F3E"/>
    <w:rsid w:val="00011C94"/>
    <w:rsid w:val="00025AA8"/>
    <w:rsid w:val="000340C2"/>
    <w:rsid w:val="00041424"/>
    <w:rsid w:val="000523CB"/>
    <w:rsid w:val="00057259"/>
    <w:rsid w:val="000621A2"/>
    <w:rsid w:val="000623AD"/>
    <w:rsid w:val="0006583D"/>
    <w:rsid w:val="00067C3F"/>
    <w:rsid w:val="00076650"/>
    <w:rsid w:val="000B7579"/>
    <w:rsid w:val="000C7759"/>
    <w:rsid w:val="000D3D25"/>
    <w:rsid w:val="000D40A4"/>
    <w:rsid w:val="000D5FBB"/>
    <w:rsid w:val="000D658D"/>
    <w:rsid w:val="00100A2B"/>
    <w:rsid w:val="001021F6"/>
    <w:rsid w:val="00107DC9"/>
    <w:rsid w:val="001230D2"/>
    <w:rsid w:val="00125C17"/>
    <w:rsid w:val="0012700B"/>
    <w:rsid w:val="001312B8"/>
    <w:rsid w:val="00140F08"/>
    <w:rsid w:val="00142449"/>
    <w:rsid w:val="0014357D"/>
    <w:rsid w:val="00144C4D"/>
    <w:rsid w:val="0015268F"/>
    <w:rsid w:val="00154831"/>
    <w:rsid w:val="00161533"/>
    <w:rsid w:val="00162335"/>
    <w:rsid w:val="001675F5"/>
    <w:rsid w:val="00172D02"/>
    <w:rsid w:val="001872CF"/>
    <w:rsid w:val="001933A9"/>
    <w:rsid w:val="00193FB7"/>
    <w:rsid w:val="001979F9"/>
    <w:rsid w:val="001A39D2"/>
    <w:rsid w:val="001A72F6"/>
    <w:rsid w:val="001A73AD"/>
    <w:rsid w:val="001B6F56"/>
    <w:rsid w:val="001B7E27"/>
    <w:rsid w:val="001D09A2"/>
    <w:rsid w:val="001D72BC"/>
    <w:rsid w:val="001E2429"/>
    <w:rsid w:val="001E2669"/>
    <w:rsid w:val="001F5E85"/>
    <w:rsid w:val="001F7D8E"/>
    <w:rsid w:val="00220089"/>
    <w:rsid w:val="00222203"/>
    <w:rsid w:val="00225D58"/>
    <w:rsid w:val="00232F26"/>
    <w:rsid w:val="00234405"/>
    <w:rsid w:val="00250006"/>
    <w:rsid w:val="00252856"/>
    <w:rsid w:val="00257262"/>
    <w:rsid w:val="00260BB0"/>
    <w:rsid w:val="00270976"/>
    <w:rsid w:val="00271800"/>
    <w:rsid w:val="002747A4"/>
    <w:rsid w:val="00275B9F"/>
    <w:rsid w:val="002A1288"/>
    <w:rsid w:val="002A4F5D"/>
    <w:rsid w:val="002D2068"/>
    <w:rsid w:val="002D4419"/>
    <w:rsid w:val="002D4520"/>
    <w:rsid w:val="002E1EB8"/>
    <w:rsid w:val="002E64BF"/>
    <w:rsid w:val="002F4C5C"/>
    <w:rsid w:val="002F65FD"/>
    <w:rsid w:val="0030201B"/>
    <w:rsid w:val="00310B06"/>
    <w:rsid w:val="00311E93"/>
    <w:rsid w:val="0032482C"/>
    <w:rsid w:val="00330770"/>
    <w:rsid w:val="00336226"/>
    <w:rsid w:val="00352025"/>
    <w:rsid w:val="00352A76"/>
    <w:rsid w:val="00360A1B"/>
    <w:rsid w:val="00365A4E"/>
    <w:rsid w:val="003721A9"/>
    <w:rsid w:val="00376AE1"/>
    <w:rsid w:val="00387B20"/>
    <w:rsid w:val="00396BD1"/>
    <w:rsid w:val="003A5151"/>
    <w:rsid w:val="003B0B81"/>
    <w:rsid w:val="003B2A9A"/>
    <w:rsid w:val="003B4A23"/>
    <w:rsid w:val="003C7204"/>
    <w:rsid w:val="003D3B7D"/>
    <w:rsid w:val="003D5682"/>
    <w:rsid w:val="003D6383"/>
    <w:rsid w:val="003E0F99"/>
    <w:rsid w:val="003E5B84"/>
    <w:rsid w:val="003F6041"/>
    <w:rsid w:val="0041234C"/>
    <w:rsid w:val="00434F90"/>
    <w:rsid w:val="00436A1C"/>
    <w:rsid w:val="00443487"/>
    <w:rsid w:val="0044379A"/>
    <w:rsid w:val="00444129"/>
    <w:rsid w:val="004470AA"/>
    <w:rsid w:val="00451E7B"/>
    <w:rsid w:val="00456A66"/>
    <w:rsid w:val="00456CC2"/>
    <w:rsid w:val="004656EE"/>
    <w:rsid w:val="0047141C"/>
    <w:rsid w:val="0048320A"/>
    <w:rsid w:val="004869CD"/>
    <w:rsid w:val="00495EA4"/>
    <w:rsid w:val="004B1D76"/>
    <w:rsid w:val="004B406A"/>
    <w:rsid w:val="004B4D7E"/>
    <w:rsid w:val="004C03A5"/>
    <w:rsid w:val="004C183E"/>
    <w:rsid w:val="004C53C8"/>
    <w:rsid w:val="004C7C9D"/>
    <w:rsid w:val="004E545D"/>
    <w:rsid w:val="004E56A9"/>
    <w:rsid w:val="004F36EE"/>
    <w:rsid w:val="004F4967"/>
    <w:rsid w:val="004F57FC"/>
    <w:rsid w:val="004F6363"/>
    <w:rsid w:val="005052EA"/>
    <w:rsid w:val="00505859"/>
    <w:rsid w:val="00506F91"/>
    <w:rsid w:val="00512537"/>
    <w:rsid w:val="00520110"/>
    <w:rsid w:val="00525B21"/>
    <w:rsid w:val="00527266"/>
    <w:rsid w:val="00530524"/>
    <w:rsid w:val="005370E2"/>
    <w:rsid w:val="005671AB"/>
    <w:rsid w:val="00570598"/>
    <w:rsid w:val="005801AB"/>
    <w:rsid w:val="00583A68"/>
    <w:rsid w:val="00585BFD"/>
    <w:rsid w:val="00591D35"/>
    <w:rsid w:val="00596BA6"/>
    <w:rsid w:val="005A54D9"/>
    <w:rsid w:val="005A6562"/>
    <w:rsid w:val="005B24DB"/>
    <w:rsid w:val="005B79C6"/>
    <w:rsid w:val="005C1C84"/>
    <w:rsid w:val="005C2F71"/>
    <w:rsid w:val="005C5204"/>
    <w:rsid w:val="005D734D"/>
    <w:rsid w:val="005F4EE0"/>
    <w:rsid w:val="005F7C6A"/>
    <w:rsid w:val="00610048"/>
    <w:rsid w:val="00614D95"/>
    <w:rsid w:val="0062124A"/>
    <w:rsid w:val="0062362E"/>
    <w:rsid w:val="006450DA"/>
    <w:rsid w:val="00651829"/>
    <w:rsid w:val="00655243"/>
    <w:rsid w:val="0066388B"/>
    <w:rsid w:val="00677CB4"/>
    <w:rsid w:val="006A4118"/>
    <w:rsid w:val="006A7CE6"/>
    <w:rsid w:val="006B17F4"/>
    <w:rsid w:val="006B3EC7"/>
    <w:rsid w:val="006B6236"/>
    <w:rsid w:val="006B7C44"/>
    <w:rsid w:val="006C35EE"/>
    <w:rsid w:val="006D16F7"/>
    <w:rsid w:val="006D5511"/>
    <w:rsid w:val="006E16AB"/>
    <w:rsid w:val="006E226A"/>
    <w:rsid w:val="006F3664"/>
    <w:rsid w:val="00700B02"/>
    <w:rsid w:val="00705B9B"/>
    <w:rsid w:val="0071367E"/>
    <w:rsid w:val="00714D87"/>
    <w:rsid w:val="007161EC"/>
    <w:rsid w:val="00723FE2"/>
    <w:rsid w:val="0073135D"/>
    <w:rsid w:val="00740876"/>
    <w:rsid w:val="00740B21"/>
    <w:rsid w:val="007602B9"/>
    <w:rsid w:val="00780474"/>
    <w:rsid w:val="00782C30"/>
    <w:rsid w:val="007908CA"/>
    <w:rsid w:val="007941B5"/>
    <w:rsid w:val="007A09A1"/>
    <w:rsid w:val="007A195E"/>
    <w:rsid w:val="007A24B5"/>
    <w:rsid w:val="007A6E55"/>
    <w:rsid w:val="007B29CB"/>
    <w:rsid w:val="007C3D28"/>
    <w:rsid w:val="007C4CF7"/>
    <w:rsid w:val="007D22F5"/>
    <w:rsid w:val="007D70A1"/>
    <w:rsid w:val="007E2D72"/>
    <w:rsid w:val="007E31B5"/>
    <w:rsid w:val="007E6E95"/>
    <w:rsid w:val="007F134F"/>
    <w:rsid w:val="007F3B92"/>
    <w:rsid w:val="00802D7A"/>
    <w:rsid w:val="0084557F"/>
    <w:rsid w:val="008535D9"/>
    <w:rsid w:val="00854A4D"/>
    <w:rsid w:val="00865C9F"/>
    <w:rsid w:val="0086677E"/>
    <w:rsid w:val="008720A2"/>
    <w:rsid w:val="00872FEC"/>
    <w:rsid w:val="00873CA3"/>
    <w:rsid w:val="00876592"/>
    <w:rsid w:val="00884FCD"/>
    <w:rsid w:val="00892010"/>
    <w:rsid w:val="008A34E8"/>
    <w:rsid w:val="008A531A"/>
    <w:rsid w:val="008B501D"/>
    <w:rsid w:val="008B640F"/>
    <w:rsid w:val="008B75A2"/>
    <w:rsid w:val="008B7737"/>
    <w:rsid w:val="008C588B"/>
    <w:rsid w:val="008C7BB4"/>
    <w:rsid w:val="008D28BB"/>
    <w:rsid w:val="008D4CB0"/>
    <w:rsid w:val="008D64BE"/>
    <w:rsid w:val="008D768C"/>
    <w:rsid w:val="008E6752"/>
    <w:rsid w:val="008F05C6"/>
    <w:rsid w:val="008F13CA"/>
    <w:rsid w:val="008F6B67"/>
    <w:rsid w:val="00902D4B"/>
    <w:rsid w:val="0090422C"/>
    <w:rsid w:val="00904C2B"/>
    <w:rsid w:val="00905AE9"/>
    <w:rsid w:val="00911177"/>
    <w:rsid w:val="009114C0"/>
    <w:rsid w:val="00914A89"/>
    <w:rsid w:val="009216BA"/>
    <w:rsid w:val="00921E9F"/>
    <w:rsid w:val="00923102"/>
    <w:rsid w:val="009236CD"/>
    <w:rsid w:val="009334D9"/>
    <w:rsid w:val="0094141B"/>
    <w:rsid w:val="00946E2C"/>
    <w:rsid w:val="009510B2"/>
    <w:rsid w:val="00951D06"/>
    <w:rsid w:val="00952153"/>
    <w:rsid w:val="00965EBB"/>
    <w:rsid w:val="00970E9C"/>
    <w:rsid w:val="009748F9"/>
    <w:rsid w:val="009750FB"/>
    <w:rsid w:val="00976DFD"/>
    <w:rsid w:val="0098185A"/>
    <w:rsid w:val="00990D85"/>
    <w:rsid w:val="00995F0A"/>
    <w:rsid w:val="009C51AD"/>
    <w:rsid w:val="009C56B6"/>
    <w:rsid w:val="009C74E1"/>
    <w:rsid w:val="009D1CB1"/>
    <w:rsid w:val="009D391A"/>
    <w:rsid w:val="009D4E19"/>
    <w:rsid w:val="009D5697"/>
    <w:rsid w:val="009D74D7"/>
    <w:rsid w:val="009E4A88"/>
    <w:rsid w:val="009E4CBD"/>
    <w:rsid w:val="009F2259"/>
    <w:rsid w:val="009F68DE"/>
    <w:rsid w:val="00A07247"/>
    <w:rsid w:val="00A11990"/>
    <w:rsid w:val="00A20ABF"/>
    <w:rsid w:val="00A21D1A"/>
    <w:rsid w:val="00A24C24"/>
    <w:rsid w:val="00A364C2"/>
    <w:rsid w:val="00A3738D"/>
    <w:rsid w:val="00A411A0"/>
    <w:rsid w:val="00A50D67"/>
    <w:rsid w:val="00A60D81"/>
    <w:rsid w:val="00A64DF4"/>
    <w:rsid w:val="00A7481F"/>
    <w:rsid w:val="00A748E3"/>
    <w:rsid w:val="00A772EB"/>
    <w:rsid w:val="00A80B55"/>
    <w:rsid w:val="00A954B5"/>
    <w:rsid w:val="00A97E58"/>
    <w:rsid w:val="00AA1920"/>
    <w:rsid w:val="00AA27B5"/>
    <w:rsid w:val="00AA4AC7"/>
    <w:rsid w:val="00AB1182"/>
    <w:rsid w:val="00AB2BC2"/>
    <w:rsid w:val="00AB3BC8"/>
    <w:rsid w:val="00AC4B44"/>
    <w:rsid w:val="00AC57ED"/>
    <w:rsid w:val="00AD046F"/>
    <w:rsid w:val="00AD0725"/>
    <w:rsid w:val="00AD2B17"/>
    <w:rsid w:val="00AD419E"/>
    <w:rsid w:val="00AE4267"/>
    <w:rsid w:val="00AE4AEA"/>
    <w:rsid w:val="00AF5776"/>
    <w:rsid w:val="00B10FE6"/>
    <w:rsid w:val="00B1424F"/>
    <w:rsid w:val="00B15EC9"/>
    <w:rsid w:val="00B163D9"/>
    <w:rsid w:val="00B176B3"/>
    <w:rsid w:val="00B25DF8"/>
    <w:rsid w:val="00B272D4"/>
    <w:rsid w:val="00B3412C"/>
    <w:rsid w:val="00B370F5"/>
    <w:rsid w:val="00B41BC3"/>
    <w:rsid w:val="00B5206D"/>
    <w:rsid w:val="00B52CBD"/>
    <w:rsid w:val="00B716EA"/>
    <w:rsid w:val="00B716F5"/>
    <w:rsid w:val="00B7494F"/>
    <w:rsid w:val="00B80B01"/>
    <w:rsid w:val="00B830F2"/>
    <w:rsid w:val="00B836E3"/>
    <w:rsid w:val="00B84631"/>
    <w:rsid w:val="00B8566C"/>
    <w:rsid w:val="00B85BDE"/>
    <w:rsid w:val="00B85E37"/>
    <w:rsid w:val="00B86533"/>
    <w:rsid w:val="00B903BC"/>
    <w:rsid w:val="00B9501F"/>
    <w:rsid w:val="00B9642A"/>
    <w:rsid w:val="00BA19AE"/>
    <w:rsid w:val="00BA244F"/>
    <w:rsid w:val="00BA3C05"/>
    <w:rsid w:val="00BA468E"/>
    <w:rsid w:val="00BA7671"/>
    <w:rsid w:val="00BB0938"/>
    <w:rsid w:val="00BB4F62"/>
    <w:rsid w:val="00BB6872"/>
    <w:rsid w:val="00BC21A9"/>
    <w:rsid w:val="00BD2623"/>
    <w:rsid w:val="00BD3BE2"/>
    <w:rsid w:val="00BD5E4E"/>
    <w:rsid w:val="00BF6636"/>
    <w:rsid w:val="00C004D9"/>
    <w:rsid w:val="00C13F57"/>
    <w:rsid w:val="00C17B51"/>
    <w:rsid w:val="00C213C8"/>
    <w:rsid w:val="00C22F20"/>
    <w:rsid w:val="00C301F5"/>
    <w:rsid w:val="00C361B0"/>
    <w:rsid w:val="00C476D2"/>
    <w:rsid w:val="00C47AE3"/>
    <w:rsid w:val="00C50FCF"/>
    <w:rsid w:val="00C5144F"/>
    <w:rsid w:val="00C57261"/>
    <w:rsid w:val="00C64009"/>
    <w:rsid w:val="00C64470"/>
    <w:rsid w:val="00C73BB3"/>
    <w:rsid w:val="00C76925"/>
    <w:rsid w:val="00C80F3F"/>
    <w:rsid w:val="00C83C84"/>
    <w:rsid w:val="00C87E7C"/>
    <w:rsid w:val="00C939DA"/>
    <w:rsid w:val="00C94909"/>
    <w:rsid w:val="00C971F5"/>
    <w:rsid w:val="00CA0876"/>
    <w:rsid w:val="00CA69DB"/>
    <w:rsid w:val="00CB019D"/>
    <w:rsid w:val="00CB290B"/>
    <w:rsid w:val="00CB3CDC"/>
    <w:rsid w:val="00CC0D8E"/>
    <w:rsid w:val="00CD7D30"/>
    <w:rsid w:val="00CE0804"/>
    <w:rsid w:val="00CE54CD"/>
    <w:rsid w:val="00CE56C7"/>
    <w:rsid w:val="00CE7950"/>
    <w:rsid w:val="00CF638C"/>
    <w:rsid w:val="00D00F8A"/>
    <w:rsid w:val="00D25ACB"/>
    <w:rsid w:val="00D35165"/>
    <w:rsid w:val="00D400D0"/>
    <w:rsid w:val="00D42263"/>
    <w:rsid w:val="00D515A8"/>
    <w:rsid w:val="00D518B7"/>
    <w:rsid w:val="00D550D1"/>
    <w:rsid w:val="00D6626B"/>
    <w:rsid w:val="00D669D1"/>
    <w:rsid w:val="00D73E5F"/>
    <w:rsid w:val="00D8483D"/>
    <w:rsid w:val="00D90F91"/>
    <w:rsid w:val="00D94F9D"/>
    <w:rsid w:val="00D96574"/>
    <w:rsid w:val="00DA567B"/>
    <w:rsid w:val="00DB51F4"/>
    <w:rsid w:val="00DB60C9"/>
    <w:rsid w:val="00DB741A"/>
    <w:rsid w:val="00DC7572"/>
    <w:rsid w:val="00DD0DF9"/>
    <w:rsid w:val="00DD3249"/>
    <w:rsid w:val="00DD64E4"/>
    <w:rsid w:val="00DE1D3D"/>
    <w:rsid w:val="00DE70FA"/>
    <w:rsid w:val="00DF0251"/>
    <w:rsid w:val="00DF201C"/>
    <w:rsid w:val="00DF324A"/>
    <w:rsid w:val="00E01F4F"/>
    <w:rsid w:val="00E069C0"/>
    <w:rsid w:val="00E10A32"/>
    <w:rsid w:val="00E112C2"/>
    <w:rsid w:val="00E11EAC"/>
    <w:rsid w:val="00E12B8B"/>
    <w:rsid w:val="00E13838"/>
    <w:rsid w:val="00E14091"/>
    <w:rsid w:val="00E310A4"/>
    <w:rsid w:val="00E35CD5"/>
    <w:rsid w:val="00E47371"/>
    <w:rsid w:val="00E537F1"/>
    <w:rsid w:val="00E6069B"/>
    <w:rsid w:val="00E657CE"/>
    <w:rsid w:val="00E67B10"/>
    <w:rsid w:val="00E72B0E"/>
    <w:rsid w:val="00E81C2E"/>
    <w:rsid w:val="00E9084B"/>
    <w:rsid w:val="00E93EF4"/>
    <w:rsid w:val="00E972E5"/>
    <w:rsid w:val="00EB3EB8"/>
    <w:rsid w:val="00EC4EE9"/>
    <w:rsid w:val="00ED05E9"/>
    <w:rsid w:val="00ED772D"/>
    <w:rsid w:val="00EE0C32"/>
    <w:rsid w:val="00EE3A74"/>
    <w:rsid w:val="00EF3CFF"/>
    <w:rsid w:val="00F116A9"/>
    <w:rsid w:val="00F12BDB"/>
    <w:rsid w:val="00F162EF"/>
    <w:rsid w:val="00F23720"/>
    <w:rsid w:val="00F239E6"/>
    <w:rsid w:val="00F30E8D"/>
    <w:rsid w:val="00F368AC"/>
    <w:rsid w:val="00F45486"/>
    <w:rsid w:val="00F47B5B"/>
    <w:rsid w:val="00F57925"/>
    <w:rsid w:val="00F60CD7"/>
    <w:rsid w:val="00F62960"/>
    <w:rsid w:val="00F645E0"/>
    <w:rsid w:val="00F83372"/>
    <w:rsid w:val="00F864BB"/>
    <w:rsid w:val="00F92520"/>
    <w:rsid w:val="00FA32A2"/>
    <w:rsid w:val="00FB3898"/>
    <w:rsid w:val="00FB3EF2"/>
    <w:rsid w:val="00FB460C"/>
    <w:rsid w:val="00FB46F0"/>
    <w:rsid w:val="00FC2A0B"/>
    <w:rsid w:val="00FD3A81"/>
    <w:rsid w:val="00FD6454"/>
    <w:rsid w:val="00FE5CDD"/>
    <w:rsid w:val="00FF0006"/>
    <w:rsid w:val="00FF0131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E8F177-9B14-4847-9740-331B3985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85E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112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340C2"/>
    <w:pPr>
      <w:ind w:left="720"/>
      <w:contextualSpacing/>
    </w:pPr>
  </w:style>
  <w:style w:type="paragraph" w:styleId="a9">
    <w:name w:val="Body Text"/>
    <w:basedOn w:val="a"/>
    <w:link w:val="aa"/>
    <w:rsid w:val="00ED05E9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ED05E9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10">
    <w:name w:val="หัวเรื่อง 1 อักขระ"/>
    <w:basedOn w:val="a0"/>
    <w:link w:val="1"/>
    <w:rsid w:val="00B85E37"/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ab">
    <w:name w:val="No Spacing"/>
    <w:uiPriority w:val="1"/>
    <w:qFormat/>
    <w:rsid w:val="00C50FCF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E112C2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ac">
    <w:name w:val="Balloon Text"/>
    <w:basedOn w:val="a"/>
    <w:link w:val="ad"/>
    <w:rsid w:val="00310B0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310B06"/>
    <w:rPr>
      <w:rFonts w:ascii="Leelawadee" w:hAnsi="Leelawadee"/>
      <w:sz w:val="18"/>
      <w:szCs w:val="22"/>
    </w:rPr>
  </w:style>
  <w:style w:type="table" w:styleId="ae">
    <w:name w:val="Table Grid"/>
    <w:basedOn w:val="a1"/>
    <w:rsid w:val="005B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312</TotalTime>
  <Pages>10</Pages>
  <Words>3233</Words>
  <Characters>14334</Characters>
  <Application>Microsoft Office Word</Application>
  <DocSecurity>0</DocSecurity>
  <Lines>119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Mr.KKD</dc:creator>
  <cp:keywords/>
  <dc:description/>
  <cp:lastModifiedBy>User</cp:lastModifiedBy>
  <cp:revision>35</cp:revision>
  <cp:lastPrinted>2020-08-05T07:43:00Z</cp:lastPrinted>
  <dcterms:created xsi:type="dcterms:W3CDTF">2020-06-23T04:00:00Z</dcterms:created>
  <dcterms:modified xsi:type="dcterms:W3CDTF">2020-08-06T02:44:00Z</dcterms:modified>
</cp:coreProperties>
</file>